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DDC4E" w14:textId="77777777" w:rsidR="008B2BF7" w:rsidRDefault="008B2BF7" w:rsidP="008B2BF7">
      <w:pPr>
        <w:pStyle w:val="Title2"/>
        <w:jc w:val="center"/>
        <w:rPr>
          <w:b/>
          <w:bCs/>
        </w:rPr>
      </w:pPr>
      <w:r w:rsidRPr="008B2BF7">
        <w:rPr>
          <w:b/>
          <w:bCs/>
        </w:rPr>
        <w:t>CONFLICT OF INTEREST POLICY</w:t>
      </w:r>
    </w:p>
    <w:p w14:paraId="64E3AAA9" w14:textId="2114A023" w:rsidR="00B9036A" w:rsidRDefault="00B9036A" w:rsidP="008B2BF7">
      <w:pPr>
        <w:pStyle w:val="Title2"/>
        <w:jc w:val="center"/>
        <w:rPr>
          <w:b/>
          <w:bCs/>
        </w:rPr>
      </w:pPr>
      <w:r>
        <w:rPr>
          <w:b/>
          <w:bCs/>
        </w:rPr>
        <w:t xml:space="preserve">Template </w:t>
      </w:r>
    </w:p>
    <w:p w14:paraId="48D985D6" w14:textId="3C2042D5" w:rsidR="007927BC" w:rsidRDefault="007927BC" w:rsidP="007927BC">
      <w:pPr>
        <w:pStyle w:val="Title2"/>
        <w:rPr>
          <w:sz w:val="28"/>
          <w:szCs w:val="28"/>
        </w:rPr>
      </w:pPr>
      <w:r>
        <w:rPr>
          <w:sz w:val="28"/>
          <w:szCs w:val="28"/>
        </w:rPr>
        <w:t>Note: Text in</w:t>
      </w:r>
      <w:r w:rsidRPr="007927BC">
        <w:rPr>
          <w:i/>
          <w:iCs/>
          <w:sz w:val="28"/>
          <w:szCs w:val="28"/>
        </w:rPr>
        <w:t xml:space="preserve"> italics</w:t>
      </w:r>
      <w:r>
        <w:rPr>
          <w:sz w:val="28"/>
          <w:szCs w:val="28"/>
        </w:rPr>
        <w:t xml:space="preserve"> provides suggestions / options for companies to consider </w:t>
      </w:r>
    </w:p>
    <w:p w14:paraId="5BF032FD" w14:textId="77777777" w:rsidR="007927BC" w:rsidRPr="007927BC" w:rsidRDefault="007927BC" w:rsidP="007927BC">
      <w:pPr>
        <w:pStyle w:val="Title2"/>
        <w:rPr>
          <w:sz w:val="28"/>
          <w:szCs w:val="28"/>
        </w:rPr>
      </w:pPr>
    </w:p>
    <w:p w14:paraId="28E1025B" w14:textId="77777777" w:rsidR="008B2BF7" w:rsidRDefault="008B2BF7">
      <w:pPr>
        <w:spacing w:after="0" w:line="240" w:lineRule="auto"/>
        <w:jc w:val="left"/>
        <w:rPr>
          <w:sz w:val="40"/>
          <w:szCs w:val="52"/>
        </w:rPr>
      </w:pPr>
      <w:r>
        <w:br w:type="page"/>
      </w:r>
    </w:p>
    <w:p w14:paraId="5B242CDB" w14:textId="77777777" w:rsidR="00931546" w:rsidRDefault="00E8492C">
      <w:pPr>
        <w:pStyle w:val="Title2"/>
        <w:rPr>
          <w:noProof/>
        </w:rPr>
      </w:pPr>
      <w:r>
        <w:lastRenderedPageBreak/>
        <w:t>Table of contents</w:t>
      </w:r>
      <w:r>
        <w:rPr>
          <w:rFonts w:ascii="CORPORATES-DEMI" w:hAnsi="CORPORATES-DEMI"/>
        </w:rPr>
        <w:fldChar w:fldCharType="begin"/>
      </w:r>
      <w:r>
        <w:instrText xml:space="preserve"> TOC \o "1-4" </w:instrText>
      </w:r>
      <w:r>
        <w:rPr>
          <w:rFonts w:ascii="CORPORATES-DEMI" w:hAnsi="CORPORATES-DEMI"/>
        </w:rPr>
        <w:fldChar w:fldCharType="separate"/>
      </w:r>
    </w:p>
    <w:p w14:paraId="15D9B88F" w14:textId="77777777" w:rsidR="00931546" w:rsidRDefault="00931546">
      <w:pPr>
        <w:pStyle w:val="TOC1"/>
        <w:rPr>
          <w:rFonts w:asciiTheme="minorHAnsi" w:eastAsiaTheme="minorEastAsia" w:hAnsiTheme="minorHAnsi" w:cstheme="minorBidi"/>
          <w:noProof/>
          <w:spacing w:val="0"/>
          <w:kern w:val="2"/>
          <w:sz w:val="24"/>
          <w:szCs w:val="24"/>
          <w:lang w:eastAsia="en-GB"/>
          <w14:ligatures w14:val="standardContextual"/>
        </w:rPr>
      </w:pPr>
      <w:r>
        <w:rPr>
          <w:noProof/>
        </w:rPr>
        <w:t>1 Purpose</w:t>
      </w:r>
      <w:r>
        <w:rPr>
          <w:noProof/>
        </w:rPr>
        <w:tab/>
      </w:r>
      <w:r>
        <w:rPr>
          <w:noProof/>
        </w:rPr>
        <w:fldChar w:fldCharType="begin"/>
      </w:r>
      <w:r>
        <w:rPr>
          <w:noProof/>
        </w:rPr>
        <w:instrText xml:space="preserve"> PAGEREF _Toc146191870 \h </w:instrText>
      </w:r>
      <w:r>
        <w:rPr>
          <w:noProof/>
        </w:rPr>
      </w:r>
      <w:r>
        <w:rPr>
          <w:noProof/>
        </w:rPr>
        <w:fldChar w:fldCharType="separate"/>
      </w:r>
      <w:r>
        <w:rPr>
          <w:noProof/>
        </w:rPr>
        <w:t>1</w:t>
      </w:r>
      <w:r>
        <w:rPr>
          <w:noProof/>
        </w:rPr>
        <w:fldChar w:fldCharType="end"/>
      </w:r>
    </w:p>
    <w:p w14:paraId="5C8A081C" w14:textId="77777777" w:rsidR="00931546" w:rsidRDefault="00931546">
      <w:pPr>
        <w:pStyle w:val="TOC1"/>
        <w:rPr>
          <w:rFonts w:asciiTheme="minorHAnsi" w:eastAsiaTheme="minorEastAsia" w:hAnsiTheme="minorHAnsi" w:cstheme="minorBidi"/>
          <w:noProof/>
          <w:spacing w:val="0"/>
          <w:kern w:val="2"/>
          <w:sz w:val="24"/>
          <w:szCs w:val="24"/>
          <w:lang w:eastAsia="en-GB"/>
          <w14:ligatures w14:val="standardContextual"/>
        </w:rPr>
      </w:pPr>
      <w:r>
        <w:rPr>
          <w:noProof/>
        </w:rPr>
        <w:t>2 Scope</w:t>
      </w:r>
      <w:r>
        <w:rPr>
          <w:noProof/>
        </w:rPr>
        <w:tab/>
      </w:r>
      <w:r>
        <w:rPr>
          <w:noProof/>
        </w:rPr>
        <w:fldChar w:fldCharType="begin"/>
      </w:r>
      <w:r>
        <w:rPr>
          <w:noProof/>
        </w:rPr>
        <w:instrText xml:space="preserve"> PAGEREF _Toc146191871 \h </w:instrText>
      </w:r>
      <w:r>
        <w:rPr>
          <w:noProof/>
        </w:rPr>
      </w:r>
      <w:r>
        <w:rPr>
          <w:noProof/>
        </w:rPr>
        <w:fldChar w:fldCharType="separate"/>
      </w:r>
      <w:r>
        <w:rPr>
          <w:noProof/>
        </w:rPr>
        <w:t>1</w:t>
      </w:r>
      <w:r>
        <w:rPr>
          <w:noProof/>
        </w:rPr>
        <w:fldChar w:fldCharType="end"/>
      </w:r>
    </w:p>
    <w:p w14:paraId="366602EC" w14:textId="77777777" w:rsidR="00931546" w:rsidRDefault="00931546">
      <w:pPr>
        <w:pStyle w:val="TOC1"/>
        <w:rPr>
          <w:rFonts w:asciiTheme="minorHAnsi" w:eastAsiaTheme="minorEastAsia" w:hAnsiTheme="minorHAnsi" w:cstheme="minorBidi"/>
          <w:noProof/>
          <w:spacing w:val="0"/>
          <w:kern w:val="2"/>
          <w:sz w:val="24"/>
          <w:szCs w:val="24"/>
          <w:lang w:eastAsia="en-GB"/>
          <w14:ligatures w14:val="standardContextual"/>
        </w:rPr>
      </w:pPr>
      <w:r>
        <w:rPr>
          <w:noProof/>
        </w:rPr>
        <w:t>3 Definitions</w:t>
      </w:r>
      <w:r>
        <w:rPr>
          <w:noProof/>
        </w:rPr>
        <w:tab/>
      </w:r>
      <w:r>
        <w:rPr>
          <w:noProof/>
        </w:rPr>
        <w:fldChar w:fldCharType="begin"/>
      </w:r>
      <w:r>
        <w:rPr>
          <w:noProof/>
        </w:rPr>
        <w:instrText xml:space="preserve"> PAGEREF _Toc146191872 \h </w:instrText>
      </w:r>
      <w:r>
        <w:rPr>
          <w:noProof/>
        </w:rPr>
      </w:r>
      <w:r>
        <w:rPr>
          <w:noProof/>
        </w:rPr>
        <w:fldChar w:fldCharType="separate"/>
      </w:r>
      <w:r>
        <w:rPr>
          <w:noProof/>
        </w:rPr>
        <w:t>1</w:t>
      </w:r>
      <w:r>
        <w:rPr>
          <w:noProof/>
        </w:rPr>
        <w:fldChar w:fldCharType="end"/>
      </w:r>
    </w:p>
    <w:p w14:paraId="028AEF08" w14:textId="77777777" w:rsidR="00931546" w:rsidRDefault="00931546">
      <w:pPr>
        <w:pStyle w:val="TOC1"/>
        <w:rPr>
          <w:rFonts w:asciiTheme="minorHAnsi" w:eastAsiaTheme="minorEastAsia" w:hAnsiTheme="minorHAnsi" w:cstheme="minorBidi"/>
          <w:noProof/>
          <w:spacing w:val="0"/>
          <w:kern w:val="2"/>
          <w:sz w:val="24"/>
          <w:szCs w:val="24"/>
          <w:lang w:eastAsia="en-GB"/>
          <w14:ligatures w14:val="standardContextual"/>
        </w:rPr>
      </w:pPr>
      <w:r>
        <w:rPr>
          <w:noProof/>
        </w:rPr>
        <w:t>4 Policy</w:t>
      </w:r>
      <w:r>
        <w:rPr>
          <w:noProof/>
        </w:rPr>
        <w:tab/>
      </w:r>
      <w:r>
        <w:rPr>
          <w:noProof/>
        </w:rPr>
        <w:fldChar w:fldCharType="begin"/>
      </w:r>
      <w:r>
        <w:rPr>
          <w:noProof/>
        </w:rPr>
        <w:instrText xml:space="preserve"> PAGEREF _Toc146191873 \h </w:instrText>
      </w:r>
      <w:r>
        <w:rPr>
          <w:noProof/>
        </w:rPr>
      </w:r>
      <w:r>
        <w:rPr>
          <w:noProof/>
        </w:rPr>
        <w:fldChar w:fldCharType="separate"/>
      </w:r>
      <w:r>
        <w:rPr>
          <w:noProof/>
        </w:rPr>
        <w:t>2</w:t>
      </w:r>
      <w:r>
        <w:rPr>
          <w:noProof/>
        </w:rPr>
        <w:fldChar w:fldCharType="end"/>
      </w:r>
    </w:p>
    <w:p w14:paraId="2700AA79" w14:textId="77777777" w:rsidR="00931546" w:rsidRDefault="00931546">
      <w:pPr>
        <w:pStyle w:val="TOC2"/>
        <w:rPr>
          <w:rFonts w:asciiTheme="minorHAnsi" w:eastAsiaTheme="minorEastAsia" w:hAnsiTheme="minorHAnsi" w:cstheme="minorBidi"/>
          <w:noProof/>
          <w:spacing w:val="0"/>
          <w:kern w:val="2"/>
          <w:sz w:val="24"/>
          <w:szCs w:val="24"/>
          <w:lang w:eastAsia="en-GB"/>
          <w14:ligatures w14:val="standardContextual"/>
        </w:rPr>
      </w:pPr>
      <w:r>
        <w:rPr>
          <w:noProof/>
        </w:rPr>
        <w:t>4.1 Principles</w:t>
      </w:r>
      <w:r>
        <w:rPr>
          <w:noProof/>
        </w:rPr>
        <w:tab/>
      </w:r>
      <w:r>
        <w:rPr>
          <w:noProof/>
        </w:rPr>
        <w:fldChar w:fldCharType="begin"/>
      </w:r>
      <w:r>
        <w:rPr>
          <w:noProof/>
        </w:rPr>
        <w:instrText xml:space="preserve"> PAGEREF _Toc146191874 \h </w:instrText>
      </w:r>
      <w:r>
        <w:rPr>
          <w:noProof/>
        </w:rPr>
      </w:r>
      <w:r>
        <w:rPr>
          <w:noProof/>
        </w:rPr>
        <w:fldChar w:fldCharType="separate"/>
      </w:r>
      <w:r>
        <w:rPr>
          <w:noProof/>
        </w:rPr>
        <w:t>2</w:t>
      </w:r>
      <w:r>
        <w:rPr>
          <w:noProof/>
        </w:rPr>
        <w:fldChar w:fldCharType="end"/>
      </w:r>
    </w:p>
    <w:p w14:paraId="5F98B003" w14:textId="77777777" w:rsidR="00931546" w:rsidRDefault="00931546">
      <w:pPr>
        <w:pStyle w:val="TOC2"/>
        <w:rPr>
          <w:rFonts w:asciiTheme="minorHAnsi" w:eastAsiaTheme="minorEastAsia" w:hAnsiTheme="minorHAnsi" w:cstheme="minorBidi"/>
          <w:noProof/>
          <w:spacing w:val="0"/>
          <w:kern w:val="2"/>
          <w:sz w:val="24"/>
          <w:szCs w:val="24"/>
          <w:lang w:eastAsia="en-GB"/>
          <w14:ligatures w14:val="standardContextual"/>
        </w:rPr>
      </w:pPr>
      <w:r>
        <w:rPr>
          <w:noProof/>
        </w:rPr>
        <w:t>4.2 Avoid</w:t>
      </w:r>
      <w:r>
        <w:rPr>
          <w:noProof/>
        </w:rPr>
        <w:tab/>
      </w:r>
      <w:r>
        <w:rPr>
          <w:noProof/>
        </w:rPr>
        <w:fldChar w:fldCharType="begin"/>
      </w:r>
      <w:r>
        <w:rPr>
          <w:noProof/>
        </w:rPr>
        <w:instrText xml:space="preserve"> PAGEREF _Toc146191875 \h </w:instrText>
      </w:r>
      <w:r>
        <w:rPr>
          <w:noProof/>
        </w:rPr>
      </w:r>
      <w:r>
        <w:rPr>
          <w:noProof/>
        </w:rPr>
        <w:fldChar w:fldCharType="separate"/>
      </w:r>
      <w:r>
        <w:rPr>
          <w:noProof/>
        </w:rPr>
        <w:t>3</w:t>
      </w:r>
      <w:r>
        <w:rPr>
          <w:noProof/>
        </w:rPr>
        <w:fldChar w:fldCharType="end"/>
      </w:r>
    </w:p>
    <w:p w14:paraId="7FA53B94" w14:textId="77777777" w:rsidR="00931546" w:rsidRDefault="00931546">
      <w:pPr>
        <w:pStyle w:val="TOC2"/>
        <w:rPr>
          <w:rFonts w:asciiTheme="minorHAnsi" w:eastAsiaTheme="minorEastAsia" w:hAnsiTheme="minorHAnsi" w:cstheme="minorBidi"/>
          <w:noProof/>
          <w:spacing w:val="0"/>
          <w:kern w:val="2"/>
          <w:sz w:val="24"/>
          <w:szCs w:val="24"/>
          <w:lang w:eastAsia="en-GB"/>
          <w14:ligatures w14:val="standardContextual"/>
        </w:rPr>
      </w:pPr>
      <w:r>
        <w:rPr>
          <w:noProof/>
        </w:rPr>
        <w:t>4.3 Identify</w:t>
      </w:r>
      <w:r>
        <w:rPr>
          <w:noProof/>
        </w:rPr>
        <w:tab/>
      </w:r>
      <w:r>
        <w:rPr>
          <w:noProof/>
        </w:rPr>
        <w:fldChar w:fldCharType="begin"/>
      </w:r>
      <w:r>
        <w:rPr>
          <w:noProof/>
        </w:rPr>
        <w:instrText xml:space="preserve"> PAGEREF _Toc146191876 \h </w:instrText>
      </w:r>
      <w:r>
        <w:rPr>
          <w:noProof/>
        </w:rPr>
      </w:r>
      <w:r>
        <w:rPr>
          <w:noProof/>
        </w:rPr>
        <w:fldChar w:fldCharType="separate"/>
      </w:r>
      <w:r>
        <w:rPr>
          <w:noProof/>
        </w:rPr>
        <w:t>3</w:t>
      </w:r>
      <w:r>
        <w:rPr>
          <w:noProof/>
        </w:rPr>
        <w:fldChar w:fldCharType="end"/>
      </w:r>
    </w:p>
    <w:p w14:paraId="00EB8A77" w14:textId="77777777" w:rsidR="00931546" w:rsidRDefault="00931546">
      <w:pPr>
        <w:pStyle w:val="TOC2"/>
        <w:rPr>
          <w:rFonts w:asciiTheme="minorHAnsi" w:eastAsiaTheme="minorEastAsia" w:hAnsiTheme="minorHAnsi" w:cstheme="minorBidi"/>
          <w:noProof/>
          <w:spacing w:val="0"/>
          <w:kern w:val="2"/>
          <w:sz w:val="24"/>
          <w:szCs w:val="24"/>
          <w:lang w:eastAsia="en-GB"/>
          <w14:ligatures w14:val="standardContextual"/>
        </w:rPr>
      </w:pPr>
      <w:r>
        <w:rPr>
          <w:noProof/>
        </w:rPr>
        <w:t>4.4 Disclose</w:t>
      </w:r>
      <w:r>
        <w:rPr>
          <w:noProof/>
        </w:rPr>
        <w:tab/>
      </w:r>
      <w:r>
        <w:rPr>
          <w:noProof/>
        </w:rPr>
        <w:fldChar w:fldCharType="begin"/>
      </w:r>
      <w:r>
        <w:rPr>
          <w:noProof/>
        </w:rPr>
        <w:instrText xml:space="preserve"> PAGEREF _Toc146191877 \h </w:instrText>
      </w:r>
      <w:r>
        <w:rPr>
          <w:noProof/>
        </w:rPr>
      </w:r>
      <w:r>
        <w:rPr>
          <w:noProof/>
        </w:rPr>
        <w:fldChar w:fldCharType="separate"/>
      </w:r>
      <w:r>
        <w:rPr>
          <w:noProof/>
        </w:rPr>
        <w:t>3</w:t>
      </w:r>
      <w:r>
        <w:rPr>
          <w:noProof/>
        </w:rPr>
        <w:fldChar w:fldCharType="end"/>
      </w:r>
    </w:p>
    <w:p w14:paraId="672BA7B5" w14:textId="77777777" w:rsidR="00931546" w:rsidRDefault="00931546">
      <w:pPr>
        <w:pStyle w:val="TOC2"/>
        <w:rPr>
          <w:rFonts w:asciiTheme="minorHAnsi" w:eastAsiaTheme="minorEastAsia" w:hAnsiTheme="minorHAnsi" w:cstheme="minorBidi"/>
          <w:noProof/>
          <w:spacing w:val="0"/>
          <w:kern w:val="2"/>
          <w:sz w:val="24"/>
          <w:szCs w:val="24"/>
          <w:lang w:eastAsia="en-GB"/>
          <w14:ligatures w14:val="standardContextual"/>
        </w:rPr>
      </w:pPr>
      <w:r>
        <w:rPr>
          <w:noProof/>
        </w:rPr>
        <w:t>4.5 Manage</w:t>
      </w:r>
      <w:r>
        <w:rPr>
          <w:noProof/>
        </w:rPr>
        <w:tab/>
      </w:r>
      <w:r>
        <w:rPr>
          <w:noProof/>
        </w:rPr>
        <w:fldChar w:fldCharType="begin"/>
      </w:r>
      <w:r>
        <w:rPr>
          <w:noProof/>
        </w:rPr>
        <w:instrText xml:space="preserve"> PAGEREF _Toc146191878 \h </w:instrText>
      </w:r>
      <w:r>
        <w:rPr>
          <w:noProof/>
        </w:rPr>
      </w:r>
      <w:r>
        <w:rPr>
          <w:noProof/>
        </w:rPr>
        <w:fldChar w:fldCharType="separate"/>
      </w:r>
      <w:r>
        <w:rPr>
          <w:noProof/>
        </w:rPr>
        <w:t>3</w:t>
      </w:r>
      <w:r>
        <w:rPr>
          <w:noProof/>
        </w:rPr>
        <w:fldChar w:fldCharType="end"/>
      </w:r>
    </w:p>
    <w:p w14:paraId="10CDB89A" w14:textId="77777777" w:rsidR="00931546" w:rsidRDefault="00931546">
      <w:pPr>
        <w:pStyle w:val="TOC3"/>
        <w:rPr>
          <w:rFonts w:asciiTheme="minorHAnsi" w:eastAsiaTheme="minorEastAsia" w:hAnsiTheme="minorHAnsi" w:cstheme="minorBidi"/>
          <w:noProof/>
          <w:spacing w:val="0"/>
          <w:kern w:val="2"/>
          <w:sz w:val="24"/>
          <w:szCs w:val="24"/>
          <w:lang w:eastAsia="en-GB"/>
          <w14:ligatures w14:val="standardContextual"/>
        </w:rPr>
      </w:pPr>
      <w:r>
        <w:rPr>
          <w:noProof/>
        </w:rPr>
        <w:t>4.5.1 Declarations</w:t>
      </w:r>
      <w:r>
        <w:rPr>
          <w:noProof/>
        </w:rPr>
        <w:tab/>
      </w:r>
      <w:r>
        <w:rPr>
          <w:noProof/>
        </w:rPr>
        <w:fldChar w:fldCharType="begin"/>
      </w:r>
      <w:r>
        <w:rPr>
          <w:noProof/>
        </w:rPr>
        <w:instrText xml:space="preserve"> PAGEREF _Toc146191879 \h </w:instrText>
      </w:r>
      <w:r>
        <w:rPr>
          <w:noProof/>
        </w:rPr>
      </w:r>
      <w:r>
        <w:rPr>
          <w:noProof/>
        </w:rPr>
        <w:fldChar w:fldCharType="separate"/>
      </w:r>
      <w:r>
        <w:rPr>
          <w:noProof/>
        </w:rPr>
        <w:t>4</w:t>
      </w:r>
      <w:r>
        <w:rPr>
          <w:noProof/>
        </w:rPr>
        <w:fldChar w:fldCharType="end"/>
      </w:r>
    </w:p>
    <w:p w14:paraId="3F2FB5D3" w14:textId="77777777" w:rsidR="00931546" w:rsidRDefault="00931546">
      <w:pPr>
        <w:pStyle w:val="TOC2"/>
        <w:rPr>
          <w:rFonts w:asciiTheme="minorHAnsi" w:eastAsiaTheme="minorEastAsia" w:hAnsiTheme="minorHAnsi" w:cstheme="minorBidi"/>
          <w:noProof/>
          <w:spacing w:val="0"/>
          <w:kern w:val="2"/>
          <w:sz w:val="24"/>
          <w:szCs w:val="24"/>
          <w:lang w:eastAsia="en-GB"/>
          <w14:ligatures w14:val="standardContextual"/>
        </w:rPr>
      </w:pPr>
      <w:r>
        <w:rPr>
          <w:noProof/>
        </w:rPr>
        <w:t>4.6 Mitigation of conflicts of interest</w:t>
      </w:r>
      <w:r>
        <w:rPr>
          <w:noProof/>
        </w:rPr>
        <w:tab/>
      </w:r>
      <w:r>
        <w:rPr>
          <w:noProof/>
        </w:rPr>
        <w:fldChar w:fldCharType="begin"/>
      </w:r>
      <w:r>
        <w:rPr>
          <w:noProof/>
        </w:rPr>
        <w:instrText xml:space="preserve"> PAGEREF _Toc146191880 \h </w:instrText>
      </w:r>
      <w:r>
        <w:rPr>
          <w:noProof/>
        </w:rPr>
      </w:r>
      <w:r>
        <w:rPr>
          <w:noProof/>
        </w:rPr>
        <w:fldChar w:fldCharType="separate"/>
      </w:r>
      <w:r>
        <w:rPr>
          <w:noProof/>
        </w:rPr>
        <w:t>4</w:t>
      </w:r>
      <w:r>
        <w:rPr>
          <w:noProof/>
        </w:rPr>
        <w:fldChar w:fldCharType="end"/>
      </w:r>
    </w:p>
    <w:p w14:paraId="245F3D3D" w14:textId="77777777" w:rsidR="00931546" w:rsidRDefault="00931546">
      <w:pPr>
        <w:pStyle w:val="TOC1"/>
        <w:rPr>
          <w:rFonts w:asciiTheme="minorHAnsi" w:eastAsiaTheme="minorEastAsia" w:hAnsiTheme="minorHAnsi" w:cstheme="minorBidi"/>
          <w:noProof/>
          <w:spacing w:val="0"/>
          <w:kern w:val="2"/>
          <w:sz w:val="24"/>
          <w:szCs w:val="24"/>
          <w:lang w:eastAsia="en-GB"/>
          <w14:ligatures w14:val="standardContextual"/>
        </w:rPr>
      </w:pPr>
      <w:r>
        <w:rPr>
          <w:noProof/>
        </w:rPr>
        <w:t>5 Roles and responsibilities</w:t>
      </w:r>
      <w:r>
        <w:rPr>
          <w:noProof/>
        </w:rPr>
        <w:tab/>
      </w:r>
      <w:r>
        <w:rPr>
          <w:noProof/>
        </w:rPr>
        <w:fldChar w:fldCharType="begin"/>
      </w:r>
      <w:r>
        <w:rPr>
          <w:noProof/>
        </w:rPr>
        <w:instrText xml:space="preserve"> PAGEREF _Toc146191881 \h </w:instrText>
      </w:r>
      <w:r>
        <w:rPr>
          <w:noProof/>
        </w:rPr>
      </w:r>
      <w:r>
        <w:rPr>
          <w:noProof/>
        </w:rPr>
        <w:fldChar w:fldCharType="separate"/>
      </w:r>
      <w:r>
        <w:rPr>
          <w:noProof/>
        </w:rPr>
        <w:t>5</w:t>
      </w:r>
      <w:r>
        <w:rPr>
          <w:noProof/>
        </w:rPr>
        <w:fldChar w:fldCharType="end"/>
      </w:r>
    </w:p>
    <w:p w14:paraId="74BD21FA" w14:textId="77777777" w:rsidR="00931546" w:rsidRDefault="00931546">
      <w:pPr>
        <w:pStyle w:val="TOC1"/>
        <w:rPr>
          <w:rFonts w:asciiTheme="minorHAnsi" w:eastAsiaTheme="minorEastAsia" w:hAnsiTheme="minorHAnsi" w:cstheme="minorBidi"/>
          <w:noProof/>
          <w:spacing w:val="0"/>
          <w:kern w:val="2"/>
          <w:sz w:val="24"/>
          <w:szCs w:val="24"/>
          <w:lang w:eastAsia="en-GB"/>
          <w14:ligatures w14:val="standardContextual"/>
        </w:rPr>
      </w:pPr>
      <w:r>
        <w:rPr>
          <w:noProof/>
        </w:rPr>
        <w:t>6 Internal controls</w:t>
      </w:r>
      <w:r>
        <w:rPr>
          <w:noProof/>
        </w:rPr>
        <w:tab/>
      </w:r>
      <w:r>
        <w:rPr>
          <w:noProof/>
        </w:rPr>
        <w:fldChar w:fldCharType="begin"/>
      </w:r>
      <w:r>
        <w:rPr>
          <w:noProof/>
        </w:rPr>
        <w:instrText xml:space="preserve"> PAGEREF _Toc146191882 \h </w:instrText>
      </w:r>
      <w:r>
        <w:rPr>
          <w:noProof/>
        </w:rPr>
      </w:r>
      <w:r>
        <w:rPr>
          <w:noProof/>
        </w:rPr>
        <w:fldChar w:fldCharType="separate"/>
      </w:r>
      <w:r>
        <w:rPr>
          <w:noProof/>
        </w:rPr>
        <w:t>6</w:t>
      </w:r>
      <w:r>
        <w:rPr>
          <w:noProof/>
        </w:rPr>
        <w:fldChar w:fldCharType="end"/>
      </w:r>
    </w:p>
    <w:p w14:paraId="16CD6557" w14:textId="77777777" w:rsidR="00931546" w:rsidRDefault="00931546">
      <w:pPr>
        <w:pStyle w:val="TOC1"/>
        <w:rPr>
          <w:rFonts w:asciiTheme="minorHAnsi" w:eastAsiaTheme="minorEastAsia" w:hAnsiTheme="minorHAnsi" w:cstheme="minorBidi"/>
          <w:noProof/>
          <w:spacing w:val="0"/>
          <w:kern w:val="2"/>
          <w:sz w:val="24"/>
          <w:szCs w:val="24"/>
          <w:lang w:eastAsia="en-GB"/>
          <w14:ligatures w14:val="standardContextual"/>
        </w:rPr>
      </w:pPr>
      <w:r>
        <w:rPr>
          <w:noProof/>
        </w:rPr>
        <w:t>7 Training</w:t>
      </w:r>
      <w:r>
        <w:rPr>
          <w:noProof/>
        </w:rPr>
        <w:tab/>
      </w:r>
      <w:r>
        <w:rPr>
          <w:noProof/>
        </w:rPr>
        <w:fldChar w:fldCharType="begin"/>
      </w:r>
      <w:r>
        <w:rPr>
          <w:noProof/>
        </w:rPr>
        <w:instrText xml:space="preserve"> PAGEREF _Toc146191883 \h </w:instrText>
      </w:r>
      <w:r>
        <w:rPr>
          <w:noProof/>
        </w:rPr>
      </w:r>
      <w:r>
        <w:rPr>
          <w:noProof/>
        </w:rPr>
        <w:fldChar w:fldCharType="separate"/>
      </w:r>
      <w:r>
        <w:rPr>
          <w:noProof/>
        </w:rPr>
        <w:t>6</w:t>
      </w:r>
      <w:r>
        <w:rPr>
          <w:noProof/>
        </w:rPr>
        <w:fldChar w:fldCharType="end"/>
      </w:r>
    </w:p>
    <w:p w14:paraId="60B57546" w14:textId="77777777" w:rsidR="00931546" w:rsidRDefault="00931546">
      <w:pPr>
        <w:pStyle w:val="TOC1"/>
        <w:rPr>
          <w:rFonts w:asciiTheme="minorHAnsi" w:eastAsiaTheme="minorEastAsia" w:hAnsiTheme="minorHAnsi" w:cstheme="minorBidi"/>
          <w:noProof/>
          <w:spacing w:val="0"/>
          <w:kern w:val="2"/>
          <w:sz w:val="24"/>
          <w:szCs w:val="24"/>
          <w:lang w:eastAsia="en-GB"/>
          <w14:ligatures w14:val="standardContextual"/>
        </w:rPr>
      </w:pPr>
      <w:r>
        <w:rPr>
          <w:noProof/>
        </w:rPr>
        <w:t>8 Final provisions</w:t>
      </w:r>
      <w:r>
        <w:rPr>
          <w:noProof/>
        </w:rPr>
        <w:tab/>
      </w:r>
      <w:r>
        <w:rPr>
          <w:noProof/>
        </w:rPr>
        <w:fldChar w:fldCharType="begin"/>
      </w:r>
      <w:r>
        <w:rPr>
          <w:noProof/>
        </w:rPr>
        <w:instrText xml:space="preserve"> PAGEREF _Toc146191884 \h </w:instrText>
      </w:r>
      <w:r>
        <w:rPr>
          <w:noProof/>
        </w:rPr>
      </w:r>
      <w:r>
        <w:rPr>
          <w:noProof/>
        </w:rPr>
        <w:fldChar w:fldCharType="separate"/>
      </w:r>
      <w:r>
        <w:rPr>
          <w:noProof/>
        </w:rPr>
        <w:t>6</w:t>
      </w:r>
      <w:r>
        <w:rPr>
          <w:noProof/>
        </w:rPr>
        <w:fldChar w:fldCharType="end"/>
      </w:r>
    </w:p>
    <w:p w14:paraId="2C60E0E3" w14:textId="77777777" w:rsidR="00931546" w:rsidRDefault="00931546">
      <w:pPr>
        <w:pStyle w:val="TOC2"/>
        <w:rPr>
          <w:rFonts w:asciiTheme="minorHAnsi" w:eastAsiaTheme="minorEastAsia" w:hAnsiTheme="minorHAnsi" w:cstheme="minorBidi"/>
          <w:noProof/>
          <w:spacing w:val="0"/>
          <w:kern w:val="2"/>
          <w:sz w:val="24"/>
          <w:szCs w:val="24"/>
          <w:lang w:eastAsia="en-GB"/>
          <w14:ligatures w14:val="standardContextual"/>
        </w:rPr>
      </w:pPr>
      <w:r>
        <w:rPr>
          <w:noProof/>
        </w:rPr>
        <w:t>8.1 Related documents</w:t>
      </w:r>
      <w:r>
        <w:rPr>
          <w:noProof/>
        </w:rPr>
        <w:tab/>
      </w:r>
      <w:r>
        <w:rPr>
          <w:noProof/>
        </w:rPr>
        <w:fldChar w:fldCharType="begin"/>
      </w:r>
      <w:r>
        <w:rPr>
          <w:noProof/>
        </w:rPr>
        <w:instrText xml:space="preserve"> PAGEREF _Toc146191885 \h </w:instrText>
      </w:r>
      <w:r>
        <w:rPr>
          <w:noProof/>
        </w:rPr>
      </w:r>
      <w:r>
        <w:rPr>
          <w:noProof/>
        </w:rPr>
        <w:fldChar w:fldCharType="separate"/>
      </w:r>
      <w:r>
        <w:rPr>
          <w:noProof/>
        </w:rPr>
        <w:t>6</w:t>
      </w:r>
      <w:r>
        <w:rPr>
          <w:noProof/>
        </w:rPr>
        <w:fldChar w:fldCharType="end"/>
      </w:r>
    </w:p>
    <w:p w14:paraId="1BA031DE" w14:textId="77777777" w:rsidR="00931546" w:rsidRDefault="00931546">
      <w:pPr>
        <w:pStyle w:val="TOC2"/>
        <w:rPr>
          <w:rFonts w:asciiTheme="minorHAnsi" w:eastAsiaTheme="minorEastAsia" w:hAnsiTheme="minorHAnsi" w:cstheme="minorBidi"/>
          <w:noProof/>
          <w:spacing w:val="0"/>
          <w:kern w:val="2"/>
          <w:sz w:val="24"/>
          <w:szCs w:val="24"/>
          <w:lang w:eastAsia="en-GB"/>
          <w14:ligatures w14:val="standardContextual"/>
        </w:rPr>
      </w:pPr>
      <w:r>
        <w:rPr>
          <w:noProof/>
        </w:rPr>
        <w:t>8.2 Review and updating</w:t>
      </w:r>
      <w:r>
        <w:rPr>
          <w:noProof/>
        </w:rPr>
        <w:tab/>
      </w:r>
      <w:r>
        <w:rPr>
          <w:noProof/>
        </w:rPr>
        <w:fldChar w:fldCharType="begin"/>
      </w:r>
      <w:r>
        <w:rPr>
          <w:noProof/>
        </w:rPr>
        <w:instrText xml:space="preserve"> PAGEREF _Toc146191886 \h </w:instrText>
      </w:r>
      <w:r>
        <w:rPr>
          <w:noProof/>
        </w:rPr>
      </w:r>
      <w:r>
        <w:rPr>
          <w:noProof/>
        </w:rPr>
        <w:fldChar w:fldCharType="separate"/>
      </w:r>
      <w:r>
        <w:rPr>
          <w:noProof/>
        </w:rPr>
        <w:t>6</w:t>
      </w:r>
      <w:r>
        <w:rPr>
          <w:noProof/>
        </w:rPr>
        <w:fldChar w:fldCharType="end"/>
      </w:r>
    </w:p>
    <w:p w14:paraId="6BA5DD79" w14:textId="77777777" w:rsidR="006F4F23" w:rsidRDefault="00E8492C">
      <w:pPr>
        <w:pStyle w:val="Tableofcontentsentries"/>
        <w:sectPr w:rsidR="006F4F23" w:rsidSect="00FF54C7">
          <w:headerReference w:type="default" r:id="rId8"/>
          <w:headerReference w:type="first" r:id="rId9"/>
          <w:pgSz w:w="11900" w:h="16840"/>
          <w:pgMar w:top="1962" w:right="1531" w:bottom="1588" w:left="1531" w:header="794" w:footer="567" w:gutter="0"/>
          <w:pgNumType w:start="1"/>
          <w:cols w:space="708"/>
          <w:docGrid w:linePitch="360"/>
        </w:sectPr>
      </w:pPr>
      <w:r>
        <w:fldChar w:fldCharType="end"/>
      </w:r>
    </w:p>
    <w:p w14:paraId="552E6444" w14:textId="77777777" w:rsidR="008B2BF7" w:rsidRPr="001F0EE3" w:rsidRDefault="008B2BF7" w:rsidP="008B2BF7">
      <w:pPr>
        <w:spacing w:line="276" w:lineRule="auto"/>
        <w:rPr>
          <w:rFonts w:cs="Arial"/>
          <w:color w:val="000000"/>
        </w:rPr>
      </w:pPr>
    </w:p>
    <w:p w14:paraId="6FC96189" w14:textId="77777777" w:rsidR="008B2BF7" w:rsidRPr="00493F0B" w:rsidRDefault="008B2BF7" w:rsidP="00BE76B9">
      <w:pPr>
        <w:pStyle w:val="Heading1"/>
        <w:spacing w:before="0" w:after="220" w:line="300" w:lineRule="auto"/>
        <w:rPr>
          <w:sz w:val="32"/>
          <w:szCs w:val="32"/>
        </w:rPr>
      </w:pPr>
      <w:bookmarkStart w:id="0" w:name="_Toc146191870"/>
      <w:r w:rsidRPr="00493F0B">
        <w:rPr>
          <w:sz w:val="32"/>
          <w:szCs w:val="32"/>
        </w:rPr>
        <w:t>Purpose</w:t>
      </w:r>
      <w:bookmarkEnd w:id="0"/>
    </w:p>
    <w:p w14:paraId="1BAFC6FF" w14:textId="08D23A97" w:rsidR="0053275A" w:rsidRPr="001F0EE3" w:rsidRDefault="008B2BF7" w:rsidP="00BE76B9">
      <w:pPr>
        <w:pBdr>
          <w:top w:val="nil"/>
          <w:left w:val="nil"/>
          <w:bottom w:val="nil"/>
          <w:right w:val="nil"/>
          <w:between w:val="nil"/>
        </w:pBdr>
        <w:rPr>
          <w:rFonts w:eastAsia="Arial" w:cs="Arial"/>
          <w:color w:val="000000"/>
        </w:rPr>
      </w:pPr>
      <w:r w:rsidRPr="001F0EE3">
        <w:rPr>
          <w:rFonts w:eastAsia="Arial" w:cs="Arial"/>
          <w:color w:val="000000"/>
        </w:rPr>
        <w:t xml:space="preserve">Conflicts of interest can have a significant negative impact on the reputation of </w:t>
      </w:r>
      <w:r w:rsidRPr="001F0EE3">
        <w:rPr>
          <w:rFonts w:eastAsia="Arial" w:cs="Arial"/>
          <w:i/>
          <w:iCs/>
          <w:color w:val="000000"/>
        </w:rPr>
        <w:t>(</w:t>
      </w:r>
      <w:r w:rsidR="004D337E">
        <w:rPr>
          <w:rFonts w:eastAsia="Arial" w:cs="Arial"/>
          <w:i/>
          <w:iCs/>
          <w:color w:val="000000"/>
        </w:rPr>
        <w:t xml:space="preserve">our company / </w:t>
      </w:r>
      <w:r w:rsidRPr="001F0EE3">
        <w:rPr>
          <w:rFonts w:eastAsia="Arial" w:cs="Arial"/>
          <w:i/>
          <w:iCs/>
          <w:color w:val="000000"/>
        </w:rPr>
        <w:t>name of company)</w:t>
      </w:r>
      <w:r w:rsidRPr="001F0EE3">
        <w:rPr>
          <w:rFonts w:eastAsia="Arial" w:cs="Arial"/>
          <w:color w:val="000000"/>
        </w:rPr>
        <w:t xml:space="preserve"> and the effectiveness of our business. This policy aims to </w:t>
      </w:r>
      <w:r w:rsidR="0002500B">
        <w:rPr>
          <w:rFonts w:eastAsia="Arial" w:cs="Arial"/>
          <w:color w:val="000000"/>
        </w:rPr>
        <w:t xml:space="preserve">prevent the risks associated with conflicts of interest </w:t>
      </w:r>
      <w:r w:rsidRPr="001F0EE3">
        <w:rPr>
          <w:rFonts w:eastAsia="Arial" w:cs="Arial"/>
          <w:color w:val="000000"/>
        </w:rPr>
        <w:t xml:space="preserve">by helping </w:t>
      </w:r>
      <w:r w:rsidR="00B9036A">
        <w:rPr>
          <w:rFonts w:eastAsia="Arial" w:cs="Arial"/>
          <w:color w:val="000000"/>
        </w:rPr>
        <w:t>Staff</w:t>
      </w:r>
      <w:r w:rsidRPr="001F0EE3">
        <w:rPr>
          <w:rFonts w:eastAsia="Arial" w:cs="Arial"/>
          <w:color w:val="000000"/>
        </w:rPr>
        <w:t xml:space="preserve"> to identify, disclose, manage and mitigate these conflicts. </w:t>
      </w:r>
    </w:p>
    <w:p w14:paraId="4171F2A3" w14:textId="1C73E620" w:rsidR="008B2BF7" w:rsidRPr="001F0EE3" w:rsidRDefault="008B2BF7" w:rsidP="00746281">
      <w:pPr>
        <w:pBdr>
          <w:top w:val="nil"/>
          <w:left w:val="nil"/>
          <w:bottom w:val="nil"/>
          <w:right w:val="nil"/>
          <w:between w:val="nil"/>
        </w:pBdr>
        <w:rPr>
          <w:rFonts w:eastAsia="Arial" w:cs="Arial"/>
          <w:color w:val="000000"/>
        </w:rPr>
      </w:pPr>
      <w:r w:rsidRPr="001F0EE3">
        <w:rPr>
          <w:rFonts w:eastAsia="Arial" w:cs="Arial"/>
          <w:color w:val="000000"/>
        </w:rPr>
        <w:t xml:space="preserve">Conflicts of </w:t>
      </w:r>
      <w:r w:rsidR="00746281">
        <w:rPr>
          <w:rFonts w:eastAsia="Arial" w:cs="Arial"/>
          <w:color w:val="000000"/>
        </w:rPr>
        <w:t>i</w:t>
      </w:r>
      <w:r w:rsidRPr="001F0EE3">
        <w:rPr>
          <w:rFonts w:eastAsia="Arial" w:cs="Arial"/>
          <w:color w:val="000000"/>
        </w:rPr>
        <w:t xml:space="preserve">nterest can arise in daily life, and may sometimes be unavoidable. It is not possible to give an exhaustive list of </w:t>
      </w:r>
      <w:r w:rsidR="002757F1">
        <w:rPr>
          <w:rFonts w:eastAsia="Arial" w:cs="Arial"/>
          <w:color w:val="000000"/>
        </w:rPr>
        <w:t xml:space="preserve">all the </w:t>
      </w:r>
      <w:r w:rsidRPr="001F0EE3">
        <w:rPr>
          <w:rFonts w:eastAsia="Arial" w:cs="Arial"/>
          <w:color w:val="000000"/>
        </w:rPr>
        <w:t xml:space="preserve">situations where </w:t>
      </w:r>
      <w:r w:rsidR="00D85046">
        <w:rPr>
          <w:rFonts w:eastAsia="Arial" w:cs="Arial"/>
          <w:color w:val="000000"/>
        </w:rPr>
        <w:t>conflicts of interest</w:t>
      </w:r>
      <w:r w:rsidRPr="001F0EE3">
        <w:rPr>
          <w:rFonts w:eastAsia="Arial" w:cs="Arial"/>
          <w:color w:val="000000"/>
        </w:rPr>
        <w:t xml:space="preserve"> might arise</w:t>
      </w:r>
      <w:r w:rsidR="002757F1">
        <w:rPr>
          <w:rFonts w:eastAsia="Arial" w:cs="Arial"/>
          <w:color w:val="000000"/>
        </w:rPr>
        <w:t>,</w:t>
      </w:r>
      <w:r w:rsidRPr="001F0EE3">
        <w:rPr>
          <w:rFonts w:eastAsia="Arial" w:cs="Arial"/>
          <w:color w:val="000000"/>
        </w:rPr>
        <w:t xml:space="preserve"> </w:t>
      </w:r>
      <w:r w:rsidR="002757F1">
        <w:rPr>
          <w:rFonts w:eastAsia="Arial" w:cs="Arial"/>
          <w:color w:val="000000"/>
        </w:rPr>
        <w:t>t</w:t>
      </w:r>
      <w:r w:rsidRPr="001F0EE3">
        <w:rPr>
          <w:rFonts w:eastAsia="Arial" w:cs="Arial"/>
          <w:color w:val="000000"/>
        </w:rPr>
        <w:t xml:space="preserve">his policy therefore sets out principles to guide </w:t>
      </w:r>
      <w:r w:rsidR="00B9036A">
        <w:rPr>
          <w:rFonts w:eastAsia="Arial" w:cs="Arial"/>
          <w:color w:val="000000"/>
        </w:rPr>
        <w:t>Staff</w:t>
      </w:r>
      <w:r w:rsidRPr="001F0EE3">
        <w:rPr>
          <w:rFonts w:eastAsia="Arial" w:cs="Arial"/>
          <w:color w:val="000000"/>
        </w:rPr>
        <w:t xml:space="preserve"> as part of our commitment to high ethical standards. </w:t>
      </w:r>
    </w:p>
    <w:p w14:paraId="4B76346D" w14:textId="77777777" w:rsidR="008B2BF7" w:rsidRPr="00493F0B" w:rsidRDefault="008B2BF7" w:rsidP="00746281">
      <w:pPr>
        <w:pStyle w:val="Heading1"/>
        <w:spacing w:before="0" w:after="220" w:line="300" w:lineRule="auto"/>
        <w:rPr>
          <w:sz w:val="32"/>
          <w:szCs w:val="32"/>
        </w:rPr>
      </w:pPr>
      <w:bookmarkStart w:id="1" w:name="_heading=h.3znysh7" w:colFirst="0" w:colLast="0"/>
      <w:bookmarkStart w:id="2" w:name="_Toc146191871"/>
      <w:bookmarkEnd w:id="1"/>
      <w:r w:rsidRPr="00493F0B">
        <w:rPr>
          <w:sz w:val="32"/>
          <w:szCs w:val="32"/>
        </w:rPr>
        <w:t>Scope</w:t>
      </w:r>
      <w:bookmarkEnd w:id="2"/>
      <w:r w:rsidR="004D337E" w:rsidRPr="00493F0B">
        <w:rPr>
          <w:sz w:val="32"/>
          <w:szCs w:val="32"/>
        </w:rPr>
        <w:t xml:space="preserve"> </w:t>
      </w:r>
    </w:p>
    <w:p w14:paraId="10C611F1" w14:textId="77777777" w:rsidR="003A7596" w:rsidRPr="007B1C8C" w:rsidRDefault="002757F1" w:rsidP="007B1C8C">
      <w:pPr>
        <w:pStyle w:val="BodyText3"/>
        <w:spacing w:after="220" w:line="300" w:lineRule="auto"/>
        <w:ind w:left="0" w:firstLine="0"/>
        <w:rPr>
          <w:rFonts w:eastAsia="Arial"/>
          <w:i/>
          <w:iCs/>
          <w:sz w:val="21"/>
          <w:szCs w:val="21"/>
          <w:lang w:val="en-GB"/>
        </w:rPr>
      </w:pPr>
      <w:r w:rsidRPr="002757F1">
        <w:rPr>
          <w:rFonts w:eastAsia="Arial"/>
          <w:i/>
          <w:iCs/>
          <w:sz w:val="21"/>
          <w:szCs w:val="21"/>
          <w:lang w:val="en-GB"/>
        </w:rPr>
        <w:t>Define the scope clearly according to your company’s requirements)</w:t>
      </w:r>
      <w:r>
        <w:rPr>
          <w:rFonts w:eastAsia="Arial"/>
          <w:i/>
          <w:iCs/>
          <w:sz w:val="21"/>
          <w:szCs w:val="21"/>
          <w:lang w:val="en-GB"/>
        </w:rPr>
        <w:t xml:space="preserve"> e.g.:</w:t>
      </w:r>
    </w:p>
    <w:p w14:paraId="19AB03F3" w14:textId="35DDC69F" w:rsidR="008B2BF7" w:rsidRPr="00847FE1" w:rsidRDefault="008B2BF7" w:rsidP="00746281">
      <w:pPr>
        <w:pStyle w:val="BodyText3"/>
        <w:spacing w:after="220" w:line="300" w:lineRule="auto"/>
        <w:ind w:left="0" w:firstLine="0"/>
        <w:rPr>
          <w:rFonts w:eastAsia="Arial"/>
          <w:sz w:val="21"/>
          <w:szCs w:val="21"/>
          <w:lang w:val="en-GB"/>
        </w:rPr>
      </w:pPr>
      <w:r w:rsidRPr="0053275A">
        <w:rPr>
          <w:rFonts w:eastAsia="Arial"/>
          <w:sz w:val="21"/>
          <w:szCs w:val="21"/>
          <w:lang w:val="en-GB"/>
        </w:rPr>
        <w:t xml:space="preserve">This policy is applicable to </w:t>
      </w:r>
      <w:r w:rsidRPr="003A7596">
        <w:rPr>
          <w:rFonts w:eastAsia="Arial"/>
          <w:i/>
          <w:iCs/>
          <w:sz w:val="21"/>
          <w:szCs w:val="21"/>
          <w:lang w:val="en-GB"/>
        </w:rPr>
        <w:t xml:space="preserve">all </w:t>
      </w:r>
      <w:r w:rsidR="00B9036A">
        <w:rPr>
          <w:rFonts w:eastAsia="Arial"/>
          <w:i/>
          <w:iCs/>
          <w:sz w:val="21"/>
          <w:szCs w:val="21"/>
          <w:lang w:val="en-GB"/>
        </w:rPr>
        <w:t>Staff</w:t>
      </w:r>
      <w:r w:rsidRPr="003A7596">
        <w:rPr>
          <w:rFonts w:eastAsia="Arial"/>
          <w:i/>
          <w:iCs/>
          <w:sz w:val="21"/>
          <w:szCs w:val="21"/>
          <w:lang w:val="en-GB"/>
        </w:rPr>
        <w:t xml:space="preserve"> </w:t>
      </w:r>
      <w:r w:rsidR="003A7596" w:rsidRPr="003A7596">
        <w:rPr>
          <w:rFonts w:eastAsia="Arial"/>
          <w:i/>
          <w:iCs/>
          <w:sz w:val="21"/>
          <w:szCs w:val="21"/>
          <w:lang w:val="en-GB"/>
        </w:rPr>
        <w:t xml:space="preserve">/ all white-collar </w:t>
      </w:r>
      <w:r w:rsidR="00B9036A">
        <w:rPr>
          <w:rFonts w:eastAsia="Arial"/>
          <w:i/>
          <w:iCs/>
          <w:sz w:val="21"/>
          <w:szCs w:val="21"/>
          <w:lang w:val="en-GB"/>
        </w:rPr>
        <w:t>Staff</w:t>
      </w:r>
      <w:r w:rsidR="003A7596">
        <w:rPr>
          <w:rFonts w:eastAsia="Arial"/>
          <w:sz w:val="21"/>
          <w:szCs w:val="21"/>
          <w:lang w:val="en-GB"/>
        </w:rPr>
        <w:t xml:space="preserve"> </w:t>
      </w:r>
      <w:r w:rsidR="003A7596" w:rsidRPr="003A7596">
        <w:rPr>
          <w:rFonts w:eastAsia="Arial"/>
          <w:i/>
          <w:iCs/>
          <w:sz w:val="21"/>
          <w:szCs w:val="21"/>
          <w:lang w:val="en-GB"/>
        </w:rPr>
        <w:t>with a company laptop / all employee</w:t>
      </w:r>
      <w:r w:rsidR="00746281">
        <w:rPr>
          <w:rFonts w:eastAsia="Arial"/>
          <w:i/>
          <w:iCs/>
          <w:sz w:val="21"/>
          <w:szCs w:val="21"/>
          <w:lang w:val="en-GB"/>
        </w:rPr>
        <w:t>s</w:t>
      </w:r>
      <w:r w:rsidR="003A7596" w:rsidRPr="003A7596">
        <w:rPr>
          <w:rFonts w:eastAsia="Arial"/>
          <w:i/>
          <w:iCs/>
          <w:sz w:val="21"/>
          <w:szCs w:val="21"/>
          <w:lang w:val="en-GB"/>
        </w:rPr>
        <w:t xml:space="preserve"> who </w:t>
      </w:r>
      <w:r w:rsidR="00746281">
        <w:rPr>
          <w:rFonts w:eastAsia="Arial"/>
          <w:i/>
          <w:iCs/>
          <w:sz w:val="21"/>
          <w:szCs w:val="21"/>
          <w:lang w:val="en-GB"/>
        </w:rPr>
        <w:t>hold the title ‘</w:t>
      </w:r>
      <w:r w:rsidR="003A7596" w:rsidRPr="003A7596">
        <w:rPr>
          <w:rFonts w:eastAsia="Arial"/>
          <w:i/>
          <w:iCs/>
          <w:sz w:val="21"/>
          <w:szCs w:val="21"/>
          <w:lang w:val="en-GB"/>
        </w:rPr>
        <w:t>Manager</w:t>
      </w:r>
      <w:r w:rsidR="00746281">
        <w:rPr>
          <w:rFonts w:eastAsia="Arial"/>
          <w:i/>
          <w:iCs/>
          <w:sz w:val="21"/>
          <w:szCs w:val="21"/>
          <w:lang w:val="en-GB"/>
        </w:rPr>
        <w:t>’</w:t>
      </w:r>
      <w:r w:rsidR="003A7596" w:rsidRPr="003A7596">
        <w:rPr>
          <w:rFonts w:eastAsia="Arial"/>
          <w:i/>
          <w:iCs/>
          <w:sz w:val="21"/>
          <w:szCs w:val="21"/>
          <w:lang w:val="en-GB"/>
        </w:rPr>
        <w:t xml:space="preserve"> and above</w:t>
      </w:r>
      <w:r w:rsidR="003A7596">
        <w:rPr>
          <w:rFonts w:eastAsia="Arial"/>
          <w:i/>
          <w:iCs/>
          <w:sz w:val="21"/>
          <w:szCs w:val="21"/>
          <w:lang w:val="en-GB"/>
        </w:rPr>
        <w:t xml:space="preserve"> /</w:t>
      </w:r>
      <w:r w:rsidR="003A7596" w:rsidRPr="003A7596">
        <w:rPr>
          <w:rFonts w:eastAsia="Arial"/>
          <w:i/>
          <w:iCs/>
          <w:sz w:val="21"/>
          <w:szCs w:val="21"/>
          <w:lang w:val="en-GB"/>
        </w:rPr>
        <w:t xml:space="preserve"> persons who hold the grade of X</w:t>
      </w:r>
      <w:r w:rsidR="003A7596">
        <w:rPr>
          <w:rFonts w:eastAsia="Arial"/>
          <w:sz w:val="21"/>
          <w:szCs w:val="21"/>
          <w:lang w:val="en-GB"/>
        </w:rPr>
        <w:t xml:space="preserve"> i</w:t>
      </w:r>
      <w:r w:rsidRPr="0053275A">
        <w:rPr>
          <w:rFonts w:eastAsia="Arial"/>
          <w:sz w:val="21"/>
          <w:szCs w:val="21"/>
          <w:lang w:val="en-GB"/>
        </w:rPr>
        <w:t xml:space="preserve">n </w:t>
      </w:r>
      <w:r w:rsidRPr="0053275A">
        <w:rPr>
          <w:rFonts w:eastAsia="Arial"/>
          <w:i/>
          <w:iCs/>
          <w:sz w:val="21"/>
          <w:szCs w:val="21"/>
          <w:lang w:val="en-GB"/>
        </w:rPr>
        <w:t xml:space="preserve">(name of company, subsidiaries, representative offices (adapt as appropriate)) </w:t>
      </w:r>
      <w:r w:rsidRPr="0053275A">
        <w:rPr>
          <w:rFonts w:eastAsia="Arial"/>
          <w:sz w:val="21"/>
          <w:szCs w:val="21"/>
          <w:lang w:val="en-GB"/>
        </w:rPr>
        <w:t xml:space="preserve">and all </w:t>
      </w:r>
      <w:r w:rsidR="00B82DAB">
        <w:rPr>
          <w:rFonts w:eastAsia="Arial"/>
          <w:sz w:val="21"/>
          <w:szCs w:val="21"/>
          <w:lang w:val="en-GB"/>
        </w:rPr>
        <w:t xml:space="preserve">third parties </w:t>
      </w:r>
      <w:r w:rsidR="00BE76B9">
        <w:rPr>
          <w:rFonts w:eastAsia="Arial"/>
          <w:sz w:val="21"/>
          <w:szCs w:val="21"/>
          <w:lang w:val="en-GB"/>
        </w:rPr>
        <w:t xml:space="preserve">representing </w:t>
      </w:r>
      <w:r w:rsidRPr="0053275A">
        <w:rPr>
          <w:rFonts w:eastAsia="Arial"/>
          <w:sz w:val="21"/>
          <w:szCs w:val="21"/>
          <w:lang w:val="en-GB"/>
        </w:rPr>
        <w:t xml:space="preserve">or </w:t>
      </w:r>
      <w:r w:rsidR="00BE76B9">
        <w:rPr>
          <w:rFonts w:eastAsia="Arial"/>
          <w:sz w:val="21"/>
          <w:szCs w:val="21"/>
          <w:lang w:val="en-GB"/>
        </w:rPr>
        <w:t xml:space="preserve">engaged </w:t>
      </w:r>
      <w:r w:rsidRPr="0053275A">
        <w:rPr>
          <w:rFonts w:eastAsia="Arial"/>
          <w:sz w:val="21"/>
          <w:szCs w:val="21"/>
          <w:lang w:val="en-GB"/>
        </w:rPr>
        <w:t xml:space="preserve">on behalf of </w:t>
      </w:r>
      <w:r w:rsidRPr="0053275A">
        <w:rPr>
          <w:rFonts w:eastAsia="Arial"/>
          <w:i/>
          <w:iCs/>
          <w:color w:val="000000"/>
          <w:sz w:val="21"/>
          <w:szCs w:val="21"/>
          <w:lang w:val="en-GB"/>
        </w:rPr>
        <w:t>(name of company).</w:t>
      </w:r>
    </w:p>
    <w:p w14:paraId="50C339FF" w14:textId="77777777" w:rsidR="008B2BF7" w:rsidRPr="00493F0B" w:rsidRDefault="008B2BF7" w:rsidP="00746281">
      <w:pPr>
        <w:pStyle w:val="Heading1"/>
        <w:spacing w:before="0" w:after="220" w:line="300" w:lineRule="auto"/>
        <w:rPr>
          <w:sz w:val="32"/>
          <w:szCs w:val="32"/>
        </w:rPr>
      </w:pPr>
      <w:bookmarkStart w:id="3" w:name="_heading=h.2et92p0" w:colFirst="0" w:colLast="0"/>
      <w:bookmarkStart w:id="4" w:name="_Toc146191872"/>
      <w:bookmarkEnd w:id="3"/>
      <w:r w:rsidRPr="00493F0B">
        <w:rPr>
          <w:sz w:val="32"/>
          <w:szCs w:val="32"/>
        </w:rPr>
        <w:t>Definitions</w:t>
      </w:r>
      <w:bookmarkEnd w:id="4"/>
      <w:r w:rsidRPr="00493F0B">
        <w:rPr>
          <w:sz w:val="32"/>
          <w:szCs w:val="32"/>
        </w:rPr>
        <w:t xml:space="preserve"> </w:t>
      </w:r>
    </w:p>
    <w:p w14:paraId="6C94D8BB" w14:textId="7296A8FF" w:rsidR="009238B3" w:rsidRPr="00136BE4" w:rsidRDefault="008B2BF7" w:rsidP="00BE76B9">
      <w:pPr>
        <w:rPr>
          <w:rFonts w:eastAsia="Arial" w:cs="Arial"/>
          <w:szCs w:val="21"/>
        </w:rPr>
      </w:pPr>
      <w:r w:rsidRPr="0053275A">
        <w:rPr>
          <w:rFonts w:eastAsia="Arial" w:cs="Arial"/>
          <w:b/>
          <w:szCs w:val="21"/>
        </w:rPr>
        <w:t xml:space="preserve">Conflicts of interest </w:t>
      </w:r>
      <w:r w:rsidRPr="0053275A">
        <w:rPr>
          <w:rFonts w:eastAsia="Arial" w:cs="Arial"/>
          <w:szCs w:val="21"/>
        </w:rPr>
        <w:t xml:space="preserve">may arise when the private interests of a </w:t>
      </w:r>
      <w:r w:rsidR="00B9036A">
        <w:rPr>
          <w:rFonts w:eastAsia="Arial" w:cs="Arial"/>
          <w:szCs w:val="21"/>
        </w:rPr>
        <w:t>Staff</w:t>
      </w:r>
      <w:r w:rsidRPr="0053275A">
        <w:rPr>
          <w:rFonts w:eastAsia="Arial" w:cs="Arial"/>
          <w:szCs w:val="21"/>
        </w:rPr>
        <w:t xml:space="preserve"> member, or their Relatives/Close Associates, diverge from those of the company or call into question the objectivity of the </w:t>
      </w:r>
      <w:r w:rsidR="00B9036A">
        <w:rPr>
          <w:rFonts w:eastAsia="Arial" w:cs="Arial"/>
          <w:szCs w:val="21"/>
        </w:rPr>
        <w:t>Staff</w:t>
      </w:r>
      <w:r w:rsidRPr="0053275A">
        <w:rPr>
          <w:rFonts w:eastAsia="Arial" w:cs="Arial"/>
          <w:szCs w:val="21"/>
        </w:rPr>
        <w:t xml:space="preserve"> member</w:t>
      </w:r>
      <w:r w:rsidR="00847FE1">
        <w:rPr>
          <w:rFonts w:eastAsia="Arial" w:cs="Arial"/>
          <w:szCs w:val="21"/>
        </w:rPr>
        <w:t>,</w:t>
      </w:r>
      <w:r w:rsidRPr="0053275A">
        <w:rPr>
          <w:rFonts w:eastAsia="Arial" w:cs="Arial"/>
          <w:szCs w:val="21"/>
        </w:rPr>
        <w:t xml:space="preserve"> or their duty of loyalty to the company.</w:t>
      </w:r>
      <w:r w:rsidR="00136BE4">
        <w:rPr>
          <w:rFonts w:eastAsia="Arial" w:cs="Arial"/>
          <w:szCs w:val="21"/>
        </w:rPr>
        <w:t xml:space="preserve"> </w:t>
      </w:r>
      <w:r w:rsidRPr="00136BE4">
        <w:rPr>
          <w:rFonts w:cs="Arial"/>
          <w:szCs w:val="21"/>
        </w:rPr>
        <w:t xml:space="preserve">Conflicts of </w:t>
      </w:r>
      <w:r w:rsidR="00B70620" w:rsidRPr="00136BE4">
        <w:rPr>
          <w:rFonts w:cs="Arial"/>
          <w:szCs w:val="21"/>
        </w:rPr>
        <w:t>i</w:t>
      </w:r>
      <w:r w:rsidRPr="00136BE4">
        <w:rPr>
          <w:rFonts w:cs="Arial"/>
          <w:szCs w:val="21"/>
        </w:rPr>
        <w:t>nterest</w:t>
      </w:r>
      <w:r w:rsidRPr="0053275A">
        <w:rPr>
          <w:rFonts w:cs="Arial"/>
          <w:szCs w:val="21"/>
        </w:rPr>
        <w:t xml:space="preserve"> can be:</w:t>
      </w:r>
    </w:p>
    <w:p w14:paraId="254B69C2" w14:textId="20209B3C" w:rsidR="00B70620" w:rsidRPr="00B70620" w:rsidRDefault="00847FE1" w:rsidP="00B70620">
      <w:pPr>
        <w:pStyle w:val="ListParagraph"/>
        <w:numPr>
          <w:ilvl w:val="0"/>
          <w:numId w:val="69"/>
        </w:numPr>
        <w:ind w:left="426" w:hanging="426"/>
        <w:rPr>
          <w:rFonts w:eastAsia="Arial" w:cs="Arial"/>
          <w:bCs/>
          <w:szCs w:val="21"/>
        </w:rPr>
      </w:pPr>
      <w:r w:rsidRPr="00B70620">
        <w:rPr>
          <w:rFonts w:eastAsia="Arial" w:cs="Arial"/>
          <w:b/>
          <w:szCs w:val="21"/>
        </w:rPr>
        <w:t>A</w:t>
      </w:r>
      <w:r w:rsidR="008B2BF7" w:rsidRPr="00B70620">
        <w:rPr>
          <w:rFonts w:eastAsia="Arial" w:cs="Arial"/>
          <w:b/>
          <w:szCs w:val="21"/>
        </w:rPr>
        <w:t>ctual</w:t>
      </w:r>
      <w:r w:rsidR="008B2BF7" w:rsidRPr="00B70620">
        <w:rPr>
          <w:rFonts w:eastAsia="Arial" w:cs="Arial"/>
          <w:bCs/>
          <w:szCs w:val="21"/>
        </w:rPr>
        <w:t xml:space="preserve"> in that the</w:t>
      </w:r>
      <w:r w:rsidR="00331033" w:rsidRPr="00B70620">
        <w:rPr>
          <w:rFonts w:eastAsia="Arial" w:cs="Arial"/>
          <w:bCs/>
          <w:szCs w:val="21"/>
        </w:rPr>
        <w:t xml:space="preserve"> </w:t>
      </w:r>
      <w:r w:rsidR="00B9036A">
        <w:rPr>
          <w:rFonts w:eastAsia="Arial" w:cs="Arial"/>
          <w:bCs/>
          <w:szCs w:val="21"/>
        </w:rPr>
        <w:t>Staff</w:t>
      </w:r>
      <w:r w:rsidR="00331033" w:rsidRPr="00B70620">
        <w:rPr>
          <w:rFonts w:eastAsia="Arial" w:cs="Arial"/>
          <w:bCs/>
          <w:szCs w:val="21"/>
        </w:rPr>
        <w:t xml:space="preserve"> member is involved in a</w:t>
      </w:r>
      <w:r w:rsidR="008B2BF7" w:rsidRPr="00B70620">
        <w:rPr>
          <w:rFonts w:eastAsia="Arial" w:cs="Arial"/>
          <w:bCs/>
          <w:szCs w:val="21"/>
        </w:rPr>
        <w:t xml:space="preserve"> real and existing </w:t>
      </w:r>
      <w:r w:rsidR="00D85046" w:rsidRPr="00B70620">
        <w:rPr>
          <w:rFonts w:eastAsia="Arial" w:cs="Arial"/>
          <w:bCs/>
          <w:szCs w:val="21"/>
        </w:rPr>
        <w:t>conflict of interest</w:t>
      </w:r>
      <w:r w:rsidR="00331033" w:rsidRPr="00B70620">
        <w:rPr>
          <w:rFonts w:eastAsia="Arial" w:cs="Arial"/>
          <w:bCs/>
          <w:szCs w:val="21"/>
        </w:rPr>
        <w:t xml:space="preserve">. </w:t>
      </w:r>
    </w:p>
    <w:p w14:paraId="5924F9A3" w14:textId="77777777" w:rsidR="008B2BF7" w:rsidRPr="009238B3" w:rsidRDefault="008B2BF7" w:rsidP="00BE76B9">
      <w:pPr>
        <w:rPr>
          <w:rFonts w:cs="Arial"/>
          <w:bCs/>
          <w:szCs w:val="21"/>
        </w:rPr>
      </w:pPr>
      <w:r w:rsidRPr="0053275A">
        <w:rPr>
          <w:rFonts w:cs="Arial"/>
          <w:b/>
          <w:bCs/>
          <w:szCs w:val="21"/>
        </w:rPr>
        <w:t>Examples</w:t>
      </w:r>
      <w:r w:rsidRPr="0053275A">
        <w:rPr>
          <w:rFonts w:cs="Arial"/>
          <w:szCs w:val="21"/>
        </w:rPr>
        <w:t xml:space="preserve"> include (but are not limited to):</w:t>
      </w:r>
    </w:p>
    <w:p w14:paraId="7A89CAF6" w14:textId="77777777" w:rsidR="00331033" w:rsidRPr="00331033" w:rsidRDefault="00331033" w:rsidP="00331033">
      <w:pPr>
        <w:pStyle w:val="ListParagraph"/>
        <w:numPr>
          <w:ilvl w:val="0"/>
          <w:numId w:val="57"/>
        </w:numPr>
        <w:spacing w:after="100" w:afterAutospacing="1" w:line="240" w:lineRule="auto"/>
        <w:rPr>
          <w:rFonts w:cs="Arial"/>
          <w:bCs/>
          <w:szCs w:val="21"/>
        </w:rPr>
      </w:pPr>
      <w:r w:rsidRPr="000364E8">
        <w:rPr>
          <w:lang w:val="en-US"/>
        </w:rPr>
        <w:t>Hiring or supervising a Relative</w:t>
      </w:r>
      <w:r>
        <w:rPr>
          <w:lang w:val="en-US"/>
        </w:rPr>
        <w:t>;</w:t>
      </w:r>
    </w:p>
    <w:p w14:paraId="133C3D06" w14:textId="1EDC45D9" w:rsidR="00331033" w:rsidRDefault="004D337E" w:rsidP="00331033">
      <w:pPr>
        <w:pStyle w:val="ListParagraph"/>
        <w:numPr>
          <w:ilvl w:val="0"/>
          <w:numId w:val="57"/>
        </w:numPr>
        <w:spacing w:after="100" w:afterAutospacing="1" w:line="240" w:lineRule="auto"/>
        <w:rPr>
          <w:rFonts w:cs="Arial"/>
          <w:bCs/>
          <w:szCs w:val="21"/>
        </w:rPr>
      </w:pPr>
      <w:r>
        <w:rPr>
          <w:rFonts w:cs="Arial"/>
          <w:bCs/>
          <w:szCs w:val="21"/>
        </w:rPr>
        <w:t xml:space="preserve">A </w:t>
      </w:r>
      <w:r w:rsidR="00B9036A">
        <w:rPr>
          <w:rFonts w:cs="Arial"/>
          <w:bCs/>
          <w:szCs w:val="21"/>
        </w:rPr>
        <w:t>Staff</w:t>
      </w:r>
      <w:r w:rsidR="00331033">
        <w:rPr>
          <w:rFonts w:cs="Arial"/>
          <w:bCs/>
          <w:szCs w:val="21"/>
        </w:rPr>
        <w:t xml:space="preserve"> member is involved in awarding a contract under a </w:t>
      </w:r>
      <w:r>
        <w:rPr>
          <w:rFonts w:cs="Arial"/>
          <w:bCs/>
          <w:szCs w:val="21"/>
        </w:rPr>
        <w:t xml:space="preserve">tender </w:t>
      </w:r>
      <w:r w:rsidR="00331033">
        <w:rPr>
          <w:rFonts w:cs="Arial"/>
          <w:bCs/>
          <w:szCs w:val="21"/>
        </w:rPr>
        <w:t>proce</w:t>
      </w:r>
      <w:r>
        <w:rPr>
          <w:rFonts w:cs="Arial"/>
          <w:bCs/>
          <w:szCs w:val="21"/>
        </w:rPr>
        <w:t xml:space="preserve">dure </w:t>
      </w:r>
      <w:r w:rsidR="00331033">
        <w:rPr>
          <w:rFonts w:cs="Arial"/>
          <w:bCs/>
          <w:szCs w:val="21"/>
        </w:rPr>
        <w:t>where a Close Associate’s company is bidding;</w:t>
      </w:r>
    </w:p>
    <w:p w14:paraId="6D6D42C1" w14:textId="09DDDDA7" w:rsidR="00FB5A85" w:rsidRDefault="00FB5A85" w:rsidP="00331033">
      <w:pPr>
        <w:pStyle w:val="ListParagraph"/>
        <w:numPr>
          <w:ilvl w:val="0"/>
          <w:numId w:val="57"/>
        </w:numPr>
        <w:spacing w:after="100" w:afterAutospacing="1" w:line="240" w:lineRule="auto"/>
        <w:rPr>
          <w:rFonts w:cs="Arial"/>
          <w:bCs/>
          <w:szCs w:val="21"/>
        </w:rPr>
      </w:pPr>
      <w:r>
        <w:rPr>
          <w:rFonts w:cs="Arial"/>
          <w:bCs/>
          <w:szCs w:val="21"/>
        </w:rPr>
        <w:t xml:space="preserve">A </w:t>
      </w:r>
      <w:r w:rsidR="00B9036A">
        <w:rPr>
          <w:rFonts w:cs="Arial"/>
          <w:bCs/>
          <w:szCs w:val="21"/>
        </w:rPr>
        <w:t>Staff</w:t>
      </w:r>
      <w:r>
        <w:rPr>
          <w:rFonts w:cs="Arial"/>
          <w:bCs/>
          <w:szCs w:val="21"/>
        </w:rPr>
        <w:t xml:space="preserve"> member has a second job on top of their full-time job with our </w:t>
      </w:r>
      <w:r w:rsidRPr="00FB5A85">
        <w:rPr>
          <w:rFonts w:cs="Arial"/>
          <w:bCs/>
          <w:i/>
          <w:iCs/>
          <w:szCs w:val="21"/>
        </w:rPr>
        <w:t>company/name of company</w:t>
      </w:r>
      <w:r>
        <w:rPr>
          <w:rFonts w:cs="Arial"/>
          <w:bCs/>
          <w:szCs w:val="21"/>
        </w:rPr>
        <w:t>.</w:t>
      </w:r>
    </w:p>
    <w:p w14:paraId="606AEAEA" w14:textId="77777777" w:rsidR="00FB5A85" w:rsidRDefault="00FB5A85" w:rsidP="00FB5A85">
      <w:pPr>
        <w:pStyle w:val="ListParagraph"/>
        <w:spacing w:after="100" w:afterAutospacing="1" w:line="240" w:lineRule="auto"/>
        <w:rPr>
          <w:rFonts w:cs="Arial"/>
          <w:bCs/>
          <w:szCs w:val="21"/>
        </w:rPr>
      </w:pPr>
    </w:p>
    <w:p w14:paraId="0DA81019" w14:textId="01C0FCF8" w:rsidR="00BE76B9" w:rsidRPr="00B70620" w:rsidRDefault="008B2BF7" w:rsidP="00B70620">
      <w:pPr>
        <w:pStyle w:val="ListParagraph"/>
        <w:numPr>
          <w:ilvl w:val="0"/>
          <w:numId w:val="69"/>
        </w:numPr>
        <w:ind w:left="426" w:hanging="426"/>
        <w:contextualSpacing w:val="0"/>
        <w:rPr>
          <w:rFonts w:eastAsia="Arial" w:cs="Arial"/>
          <w:bCs/>
          <w:szCs w:val="21"/>
        </w:rPr>
      </w:pPr>
      <w:r w:rsidRPr="00B70620">
        <w:rPr>
          <w:rFonts w:eastAsia="Arial" w:cs="Arial"/>
          <w:b/>
          <w:szCs w:val="21"/>
        </w:rPr>
        <w:t xml:space="preserve">Potential </w:t>
      </w:r>
      <w:r w:rsidR="00D85046" w:rsidRPr="00B70620">
        <w:rPr>
          <w:rFonts w:eastAsia="Arial" w:cs="Arial"/>
          <w:bCs/>
          <w:szCs w:val="21"/>
        </w:rPr>
        <w:t>conflicts of interest</w:t>
      </w:r>
      <w:r w:rsidR="004D337E" w:rsidRPr="00B70620">
        <w:rPr>
          <w:rFonts w:eastAsia="Arial" w:cs="Arial"/>
          <w:bCs/>
          <w:szCs w:val="21"/>
        </w:rPr>
        <w:t xml:space="preserve"> do not yet exist, but there is a realistic possibility that a future change in circumstances could create an actual </w:t>
      </w:r>
      <w:r w:rsidR="00D85046" w:rsidRPr="00B70620">
        <w:rPr>
          <w:rFonts w:eastAsia="Arial" w:cs="Arial"/>
          <w:bCs/>
          <w:szCs w:val="21"/>
        </w:rPr>
        <w:t>conflict of interest</w:t>
      </w:r>
      <w:r w:rsidR="004D337E" w:rsidRPr="00B70620">
        <w:rPr>
          <w:rFonts w:eastAsia="Arial" w:cs="Arial"/>
          <w:bCs/>
          <w:szCs w:val="21"/>
        </w:rPr>
        <w:t xml:space="preserve"> for the </w:t>
      </w:r>
      <w:r w:rsidR="00B9036A">
        <w:rPr>
          <w:rFonts w:eastAsia="Arial" w:cs="Arial"/>
          <w:bCs/>
          <w:szCs w:val="21"/>
        </w:rPr>
        <w:t>Staff</w:t>
      </w:r>
      <w:r w:rsidR="004D337E" w:rsidRPr="00B70620">
        <w:rPr>
          <w:rFonts w:eastAsia="Arial" w:cs="Arial"/>
          <w:bCs/>
          <w:szCs w:val="21"/>
        </w:rPr>
        <w:t xml:space="preserve"> member. </w:t>
      </w:r>
    </w:p>
    <w:p w14:paraId="037E4C74" w14:textId="77777777" w:rsidR="008B2BF7" w:rsidRPr="009238B3" w:rsidRDefault="008B2BF7" w:rsidP="00BE76B9">
      <w:pPr>
        <w:rPr>
          <w:rFonts w:eastAsia="Arial" w:cs="Arial"/>
          <w:bCs/>
          <w:szCs w:val="21"/>
        </w:rPr>
      </w:pPr>
      <w:r w:rsidRPr="0053275A">
        <w:rPr>
          <w:rFonts w:cs="Arial"/>
          <w:b/>
          <w:bCs/>
          <w:szCs w:val="21"/>
        </w:rPr>
        <w:t>Examples</w:t>
      </w:r>
      <w:r w:rsidRPr="0053275A">
        <w:rPr>
          <w:rFonts w:cs="Arial"/>
          <w:szCs w:val="21"/>
        </w:rPr>
        <w:t xml:space="preserve"> include (but are not limited to):</w:t>
      </w:r>
    </w:p>
    <w:p w14:paraId="1F47A88D" w14:textId="403E479F" w:rsidR="0063185E" w:rsidRDefault="00B33F9D" w:rsidP="004D337E">
      <w:pPr>
        <w:pStyle w:val="ListParagraph"/>
        <w:numPr>
          <w:ilvl w:val="0"/>
          <w:numId w:val="59"/>
        </w:numPr>
        <w:spacing w:after="100" w:afterAutospacing="1"/>
        <w:rPr>
          <w:rFonts w:eastAsia="Arial" w:cs="Arial"/>
          <w:bCs/>
          <w:szCs w:val="21"/>
        </w:rPr>
      </w:pPr>
      <w:r>
        <w:rPr>
          <w:rFonts w:eastAsia="Arial" w:cs="Arial"/>
          <w:bCs/>
          <w:szCs w:val="21"/>
        </w:rPr>
        <w:t xml:space="preserve">A </w:t>
      </w:r>
      <w:r w:rsidR="00B9036A">
        <w:rPr>
          <w:rFonts w:eastAsia="Arial" w:cs="Arial"/>
          <w:bCs/>
          <w:szCs w:val="21"/>
        </w:rPr>
        <w:t>Staff</w:t>
      </w:r>
      <w:r>
        <w:rPr>
          <w:rFonts w:eastAsia="Arial" w:cs="Arial"/>
          <w:bCs/>
          <w:szCs w:val="21"/>
        </w:rPr>
        <w:t xml:space="preserve"> member is </w:t>
      </w:r>
      <w:r w:rsidR="0063185E">
        <w:rPr>
          <w:rFonts w:eastAsia="Arial" w:cs="Arial"/>
          <w:bCs/>
          <w:szCs w:val="21"/>
        </w:rPr>
        <w:t>on the board of a company that does not currently supply our company but it could do so in future, as it provides services that are needed by our company;</w:t>
      </w:r>
    </w:p>
    <w:p w14:paraId="1B19FBB9" w14:textId="44E15509" w:rsidR="00331033" w:rsidRDefault="0063185E" w:rsidP="004D337E">
      <w:pPr>
        <w:pStyle w:val="ListParagraph"/>
        <w:numPr>
          <w:ilvl w:val="0"/>
          <w:numId w:val="59"/>
        </w:numPr>
        <w:spacing w:after="100" w:afterAutospacing="1"/>
        <w:rPr>
          <w:rFonts w:eastAsia="Arial" w:cs="Arial"/>
          <w:bCs/>
          <w:szCs w:val="21"/>
        </w:rPr>
      </w:pPr>
      <w:r>
        <w:rPr>
          <w:rFonts w:eastAsia="Arial" w:cs="Arial"/>
          <w:bCs/>
          <w:szCs w:val="21"/>
        </w:rPr>
        <w:lastRenderedPageBreak/>
        <w:t xml:space="preserve">Two </w:t>
      </w:r>
      <w:r w:rsidR="00FB5A85">
        <w:rPr>
          <w:rFonts w:eastAsia="Arial" w:cs="Arial"/>
          <w:bCs/>
          <w:szCs w:val="21"/>
        </w:rPr>
        <w:t>family members</w:t>
      </w:r>
      <w:r>
        <w:rPr>
          <w:rFonts w:eastAsia="Arial" w:cs="Arial"/>
          <w:bCs/>
          <w:szCs w:val="21"/>
        </w:rPr>
        <w:t xml:space="preserve"> </w:t>
      </w:r>
      <w:r w:rsidR="00E7184A">
        <w:rPr>
          <w:rFonts w:eastAsia="Arial" w:cs="Arial"/>
          <w:bCs/>
          <w:szCs w:val="21"/>
        </w:rPr>
        <w:t xml:space="preserve">currently </w:t>
      </w:r>
      <w:r>
        <w:rPr>
          <w:rFonts w:eastAsia="Arial" w:cs="Arial"/>
          <w:bCs/>
          <w:szCs w:val="21"/>
        </w:rPr>
        <w:t xml:space="preserve">work in different divisions of our company, if one were to change job </w:t>
      </w:r>
      <w:r w:rsidR="00E7184A">
        <w:rPr>
          <w:rFonts w:eastAsia="Arial" w:cs="Arial"/>
          <w:bCs/>
          <w:szCs w:val="21"/>
        </w:rPr>
        <w:t xml:space="preserve">and move </w:t>
      </w:r>
      <w:r>
        <w:rPr>
          <w:rFonts w:eastAsia="Arial" w:cs="Arial"/>
          <w:bCs/>
          <w:szCs w:val="21"/>
        </w:rPr>
        <w:t xml:space="preserve">into the same </w:t>
      </w:r>
      <w:r w:rsidR="00FB5A85">
        <w:rPr>
          <w:rFonts w:eastAsia="Arial" w:cs="Arial"/>
          <w:bCs/>
          <w:szCs w:val="21"/>
        </w:rPr>
        <w:t xml:space="preserve">reporting line </w:t>
      </w:r>
      <w:r>
        <w:rPr>
          <w:rFonts w:eastAsia="Arial" w:cs="Arial"/>
          <w:bCs/>
          <w:szCs w:val="21"/>
        </w:rPr>
        <w:t xml:space="preserve">as their </w:t>
      </w:r>
      <w:r w:rsidR="00FB5A85">
        <w:rPr>
          <w:rFonts w:eastAsia="Arial" w:cs="Arial"/>
          <w:bCs/>
          <w:szCs w:val="21"/>
        </w:rPr>
        <w:t>family member</w:t>
      </w:r>
      <w:r>
        <w:rPr>
          <w:rFonts w:eastAsia="Arial" w:cs="Arial"/>
          <w:bCs/>
          <w:szCs w:val="21"/>
        </w:rPr>
        <w:t xml:space="preserve"> this could </w:t>
      </w:r>
      <w:r w:rsidR="00E7184A">
        <w:rPr>
          <w:rFonts w:eastAsia="Arial" w:cs="Arial"/>
          <w:bCs/>
          <w:szCs w:val="21"/>
        </w:rPr>
        <w:t xml:space="preserve">create a </w:t>
      </w:r>
      <w:r w:rsidR="00D85046">
        <w:rPr>
          <w:rFonts w:eastAsia="Arial" w:cs="Arial"/>
          <w:bCs/>
          <w:szCs w:val="21"/>
        </w:rPr>
        <w:t>conflict of interest</w:t>
      </w:r>
      <w:r w:rsidR="00E7184A">
        <w:rPr>
          <w:rFonts w:eastAsia="Arial" w:cs="Arial"/>
          <w:bCs/>
          <w:szCs w:val="21"/>
        </w:rPr>
        <w:t>;</w:t>
      </w:r>
    </w:p>
    <w:p w14:paraId="4EDA9B28" w14:textId="3F52BEF1" w:rsidR="00E7184A" w:rsidRPr="004D337E" w:rsidRDefault="00E7184A" w:rsidP="00B70620">
      <w:pPr>
        <w:pStyle w:val="ListParagraph"/>
        <w:numPr>
          <w:ilvl w:val="0"/>
          <w:numId w:val="59"/>
        </w:numPr>
        <w:contextualSpacing w:val="0"/>
        <w:rPr>
          <w:rFonts w:eastAsia="Arial" w:cs="Arial"/>
          <w:bCs/>
          <w:szCs w:val="21"/>
        </w:rPr>
      </w:pPr>
      <w:r>
        <w:rPr>
          <w:rFonts w:eastAsia="Arial" w:cs="Arial"/>
          <w:bCs/>
          <w:szCs w:val="21"/>
        </w:rPr>
        <w:t xml:space="preserve">A </w:t>
      </w:r>
      <w:r w:rsidR="00B9036A">
        <w:rPr>
          <w:rFonts w:eastAsia="Arial" w:cs="Arial"/>
          <w:bCs/>
          <w:szCs w:val="21"/>
        </w:rPr>
        <w:t>Staff</w:t>
      </w:r>
      <w:r>
        <w:rPr>
          <w:rFonts w:eastAsia="Arial" w:cs="Arial"/>
          <w:bCs/>
          <w:szCs w:val="21"/>
        </w:rPr>
        <w:t xml:space="preserve"> member’s spouse works in a N</w:t>
      </w:r>
      <w:r w:rsidR="00B9036A">
        <w:rPr>
          <w:rFonts w:eastAsia="Arial" w:cs="Arial"/>
          <w:bCs/>
          <w:szCs w:val="21"/>
        </w:rPr>
        <w:t>on-</w:t>
      </w:r>
      <w:r>
        <w:rPr>
          <w:rFonts w:eastAsia="Arial" w:cs="Arial"/>
          <w:bCs/>
          <w:szCs w:val="21"/>
        </w:rPr>
        <w:t>G</w:t>
      </w:r>
      <w:r w:rsidR="00B9036A">
        <w:rPr>
          <w:rFonts w:eastAsia="Arial" w:cs="Arial"/>
          <w:bCs/>
          <w:szCs w:val="21"/>
        </w:rPr>
        <w:t xml:space="preserve">overnmental </w:t>
      </w:r>
      <w:r>
        <w:rPr>
          <w:rFonts w:eastAsia="Arial" w:cs="Arial"/>
          <w:bCs/>
          <w:szCs w:val="21"/>
        </w:rPr>
        <w:t>O</w:t>
      </w:r>
      <w:r w:rsidR="00B9036A">
        <w:rPr>
          <w:rFonts w:eastAsia="Arial" w:cs="Arial"/>
          <w:bCs/>
          <w:szCs w:val="21"/>
        </w:rPr>
        <w:t>rganisation (NGO)</w:t>
      </w:r>
      <w:r>
        <w:rPr>
          <w:rFonts w:eastAsia="Arial" w:cs="Arial"/>
          <w:bCs/>
          <w:szCs w:val="21"/>
        </w:rPr>
        <w:t xml:space="preserve"> that is active in environmental issues and critical of the metals technology sector, the NGO could file a complaint against our company in future.</w:t>
      </w:r>
    </w:p>
    <w:p w14:paraId="337F3B27" w14:textId="64A86F9A" w:rsidR="00BE76B9" w:rsidRPr="00B70620" w:rsidRDefault="00E7184A" w:rsidP="00B70620">
      <w:pPr>
        <w:pStyle w:val="ListParagraph"/>
        <w:numPr>
          <w:ilvl w:val="0"/>
          <w:numId w:val="69"/>
        </w:numPr>
        <w:contextualSpacing w:val="0"/>
        <w:rPr>
          <w:rFonts w:eastAsia="Arial" w:cs="Arial"/>
          <w:bCs/>
          <w:szCs w:val="21"/>
        </w:rPr>
      </w:pPr>
      <w:r w:rsidRPr="00B70620">
        <w:rPr>
          <w:rFonts w:eastAsia="Arial" w:cs="Arial"/>
          <w:bCs/>
          <w:szCs w:val="21"/>
        </w:rPr>
        <w:t xml:space="preserve">An </w:t>
      </w:r>
      <w:r w:rsidRPr="00B70620">
        <w:rPr>
          <w:rFonts w:eastAsia="Arial" w:cs="Arial"/>
          <w:b/>
          <w:szCs w:val="21"/>
        </w:rPr>
        <w:t>a</w:t>
      </w:r>
      <w:r w:rsidR="008B2BF7" w:rsidRPr="00B70620">
        <w:rPr>
          <w:rFonts w:eastAsia="Arial" w:cs="Arial"/>
          <w:b/>
          <w:szCs w:val="21"/>
        </w:rPr>
        <w:t xml:space="preserve">pparent (perceived) </w:t>
      </w:r>
      <w:r w:rsidR="00D85046" w:rsidRPr="00B70620">
        <w:rPr>
          <w:rFonts w:eastAsia="Arial" w:cs="Arial"/>
          <w:bCs/>
          <w:szCs w:val="21"/>
        </w:rPr>
        <w:t>conflict of interest</w:t>
      </w:r>
      <w:r w:rsidR="008B2BF7" w:rsidRPr="00B70620">
        <w:rPr>
          <w:rFonts w:eastAsia="Arial" w:cs="Arial"/>
          <w:bCs/>
          <w:szCs w:val="21"/>
        </w:rPr>
        <w:t xml:space="preserve"> </w:t>
      </w:r>
      <w:r w:rsidRPr="00B70620">
        <w:rPr>
          <w:rFonts w:eastAsia="Arial" w:cs="Arial"/>
          <w:bCs/>
          <w:szCs w:val="21"/>
        </w:rPr>
        <w:t xml:space="preserve">is a situation where a </w:t>
      </w:r>
      <w:r w:rsidR="00B9036A">
        <w:rPr>
          <w:rFonts w:eastAsia="Arial" w:cs="Arial"/>
          <w:bCs/>
          <w:szCs w:val="21"/>
        </w:rPr>
        <w:t>Staff</w:t>
      </w:r>
      <w:r w:rsidRPr="00B70620">
        <w:rPr>
          <w:rFonts w:eastAsia="Arial" w:cs="Arial"/>
          <w:bCs/>
          <w:szCs w:val="21"/>
        </w:rPr>
        <w:t xml:space="preserve"> member </w:t>
      </w:r>
      <w:r w:rsidR="00D85046" w:rsidRPr="00B70620">
        <w:rPr>
          <w:rFonts w:eastAsia="Arial" w:cs="Arial"/>
          <w:bCs/>
          <w:szCs w:val="21"/>
        </w:rPr>
        <w:t xml:space="preserve">may </w:t>
      </w:r>
      <w:r w:rsidRPr="00B70620">
        <w:rPr>
          <w:rFonts w:eastAsia="Arial" w:cs="Arial"/>
          <w:bCs/>
          <w:szCs w:val="21"/>
        </w:rPr>
        <w:t>reasonably appear to an external person</w:t>
      </w:r>
      <w:r w:rsidR="00D85046" w:rsidRPr="00B70620">
        <w:rPr>
          <w:rFonts w:eastAsia="Arial" w:cs="Arial"/>
          <w:bCs/>
          <w:szCs w:val="21"/>
        </w:rPr>
        <w:t>,</w:t>
      </w:r>
      <w:r w:rsidRPr="00B70620">
        <w:rPr>
          <w:rFonts w:eastAsia="Arial" w:cs="Arial"/>
          <w:bCs/>
          <w:szCs w:val="21"/>
        </w:rPr>
        <w:t xml:space="preserve"> to have a </w:t>
      </w:r>
      <w:r w:rsidR="00D85046" w:rsidRPr="00B70620">
        <w:rPr>
          <w:rFonts w:eastAsia="Arial" w:cs="Arial"/>
          <w:bCs/>
          <w:szCs w:val="21"/>
        </w:rPr>
        <w:t>conflict of interest</w:t>
      </w:r>
      <w:r w:rsidRPr="00B70620">
        <w:rPr>
          <w:rFonts w:eastAsia="Arial" w:cs="Arial"/>
          <w:bCs/>
          <w:szCs w:val="21"/>
        </w:rPr>
        <w:t xml:space="preserve">, even if this is not the case in reality. </w:t>
      </w:r>
    </w:p>
    <w:p w14:paraId="330D170B" w14:textId="0CAA30D9" w:rsidR="008B2BF7" w:rsidRDefault="008B2BF7" w:rsidP="00BE76B9">
      <w:pPr>
        <w:rPr>
          <w:rFonts w:cs="Arial"/>
          <w:szCs w:val="21"/>
        </w:rPr>
      </w:pPr>
      <w:r w:rsidRPr="0053275A">
        <w:rPr>
          <w:rFonts w:cs="Arial"/>
          <w:b/>
          <w:bCs/>
          <w:szCs w:val="21"/>
        </w:rPr>
        <w:t>Examples</w:t>
      </w:r>
      <w:r w:rsidRPr="0053275A">
        <w:rPr>
          <w:rFonts w:cs="Arial"/>
          <w:szCs w:val="21"/>
        </w:rPr>
        <w:t xml:space="preserve"> include (but are not limited to):</w:t>
      </w:r>
    </w:p>
    <w:p w14:paraId="5F9A7005" w14:textId="677842AE" w:rsidR="00ED5572" w:rsidRPr="00ED5572" w:rsidRDefault="00ED5572" w:rsidP="00ED5572">
      <w:pPr>
        <w:pStyle w:val="ListParagraph"/>
        <w:numPr>
          <w:ilvl w:val="0"/>
          <w:numId w:val="71"/>
        </w:numPr>
        <w:spacing w:after="0" w:line="240" w:lineRule="auto"/>
        <w:contextualSpacing w:val="0"/>
        <w:jc w:val="left"/>
        <w:rPr>
          <w:rFonts w:cs="Arial"/>
          <w:bCs/>
          <w:szCs w:val="21"/>
        </w:rPr>
      </w:pPr>
      <w:r>
        <w:rPr>
          <w:rFonts w:cs="Arial"/>
          <w:bCs/>
          <w:szCs w:val="21"/>
        </w:rPr>
        <w:t>E</w:t>
      </w:r>
      <w:r w:rsidRPr="00ED5572">
        <w:rPr>
          <w:rFonts w:cs="Arial"/>
          <w:bCs/>
          <w:szCs w:val="21"/>
        </w:rPr>
        <w:t xml:space="preserve">ngaging </w:t>
      </w:r>
      <w:r>
        <w:rPr>
          <w:rFonts w:cs="Arial"/>
          <w:bCs/>
          <w:szCs w:val="21"/>
        </w:rPr>
        <w:t xml:space="preserve">a </w:t>
      </w:r>
      <w:r w:rsidRPr="00ED5572">
        <w:rPr>
          <w:rFonts w:cs="Arial"/>
          <w:bCs/>
          <w:szCs w:val="21"/>
        </w:rPr>
        <w:t>compan</w:t>
      </w:r>
      <w:r>
        <w:rPr>
          <w:rFonts w:cs="Arial"/>
          <w:bCs/>
          <w:szCs w:val="21"/>
        </w:rPr>
        <w:t>y</w:t>
      </w:r>
      <w:r w:rsidRPr="00ED5572">
        <w:rPr>
          <w:rFonts w:cs="Arial"/>
          <w:bCs/>
          <w:szCs w:val="21"/>
        </w:rPr>
        <w:t xml:space="preserve"> </w:t>
      </w:r>
      <w:r>
        <w:rPr>
          <w:rFonts w:cs="Arial"/>
          <w:bCs/>
          <w:szCs w:val="21"/>
        </w:rPr>
        <w:t xml:space="preserve">(e.g. as </w:t>
      </w:r>
      <w:r w:rsidRPr="00ED5572">
        <w:rPr>
          <w:rFonts w:cs="Arial"/>
          <w:bCs/>
          <w:szCs w:val="21"/>
        </w:rPr>
        <w:t>service provider</w:t>
      </w:r>
      <w:r>
        <w:rPr>
          <w:rFonts w:cs="Arial"/>
          <w:bCs/>
          <w:szCs w:val="21"/>
        </w:rPr>
        <w:t xml:space="preserve">) </w:t>
      </w:r>
      <w:r w:rsidR="000E4AFC">
        <w:rPr>
          <w:rFonts w:cs="Arial"/>
          <w:bCs/>
          <w:szCs w:val="21"/>
        </w:rPr>
        <w:t xml:space="preserve">where </w:t>
      </w:r>
      <w:r>
        <w:rPr>
          <w:rFonts w:cs="Arial"/>
          <w:bCs/>
          <w:szCs w:val="21"/>
        </w:rPr>
        <w:t>a personal</w:t>
      </w:r>
      <w:r w:rsidR="000E4AFC">
        <w:rPr>
          <w:rFonts w:cs="Arial"/>
          <w:bCs/>
          <w:szCs w:val="21"/>
        </w:rPr>
        <w:t xml:space="preserve"> and or a </w:t>
      </w:r>
      <w:r>
        <w:rPr>
          <w:rFonts w:cs="Arial"/>
          <w:bCs/>
          <w:szCs w:val="21"/>
        </w:rPr>
        <w:t xml:space="preserve">private connection to </w:t>
      </w:r>
      <w:r w:rsidRPr="00362089">
        <w:rPr>
          <w:rFonts w:cs="Arial"/>
          <w:bCs/>
          <w:i/>
          <w:iCs/>
          <w:szCs w:val="21"/>
        </w:rPr>
        <w:t>an</w:t>
      </w:r>
      <w:r w:rsidR="000E4AFC" w:rsidRPr="00362089">
        <w:rPr>
          <w:rFonts w:cs="Arial"/>
          <w:bCs/>
          <w:i/>
          <w:iCs/>
          <w:szCs w:val="21"/>
        </w:rPr>
        <w:t>y</w:t>
      </w:r>
      <w:r w:rsidRPr="00362089">
        <w:rPr>
          <w:rFonts w:cs="Arial"/>
          <w:bCs/>
          <w:i/>
          <w:iCs/>
          <w:szCs w:val="21"/>
        </w:rPr>
        <w:t xml:space="preserve"> employee</w:t>
      </w:r>
      <w:r w:rsidR="000E4AFC" w:rsidRPr="00362089">
        <w:rPr>
          <w:rFonts w:cs="Arial"/>
          <w:bCs/>
          <w:i/>
          <w:iCs/>
          <w:szCs w:val="21"/>
        </w:rPr>
        <w:t>, manager or board member</w:t>
      </w:r>
      <w:r>
        <w:rPr>
          <w:rFonts w:cs="Arial"/>
          <w:bCs/>
          <w:szCs w:val="21"/>
        </w:rPr>
        <w:t xml:space="preserve"> in </w:t>
      </w:r>
      <w:r w:rsidR="000E4AFC">
        <w:rPr>
          <w:rFonts w:cs="Arial"/>
          <w:bCs/>
          <w:i/>
          <w:iCs/>
          <w:szCs w:val="21"/>
        </w:rPr>
        <w:t xml:space="preserve">our </w:t>
      </w:r>
      <w:r>
        <w:rPr>
          <w:rFonts w:cs="Arial"/>
          <w:bCs/>
          <w:szCs w:val="21"/>
        </w:rPr>
        <w:t>company</w:t>
      </w:r>
      <w:r w:rsidR="000E4AFC">
        <w:rPr>
          <w:rFonts w:cs="Arial"/>
          <w:bCs/>
          <w:szCs w:val="21"/>
        </w:rPr>
        <w:t xml:space="preserve"> currently exists that is material to the terms of that engagement</w:t>
      </w:r>
      <w:r>
        <w:rPr>
          <w:rFonts w:cs="Arial"/>
          <w:bCs/>
          <w:szCs w:val="21"/>
        </w:rPr>
        <w:t>;</w:t>
      </w:r>
    </w:p>
    <w:p w14:paraId="42C862AE" w14:textId="20BE0870" w:rsidR="00ED5572" w:rsidRDefault="00362089" w:rsidP="00ED5572">
      <w:pPr>
        <w:pStyle w:val="ListParagraph"/>
        <w:numPr>
          <w:ilvl w:val="0"/>
          <w:numId w:val="71"/>
        </w:numPr>
        <w:spacing w:after="0" w:line="240" w:lineRule="auto"/>
        <w:contextualSpacing w:val="0"/>
        <w:jc w:val="left"/>
        <w:rPr>
          <w:rFonts w:cs="Arial"/>
          <w:bCs/>
          <w:szCs w:val="21"/>
        </w:rPr>
      </w:pPr>
      <w:r w:rsidRPr="00CC6328">
        <w:rPr>
          <w:rFonts w:cs="Arial"/>
          <w:bCs/>
          <w:szCs w:val="21"/>
        </w:rPr>
        <w:t>An employee is working in any capacity (e.g. as an employee, consultant, advisor or in any other capacity or arrangement) for an entity that is currently, or may become, a competitor, customer or provider of goods or services to our company</w:t>
      </w:r>
      <w:r w:rsidR="00ED5572">
        <w:rPr>
          <w:rFonts w:cs="Arial"/>
          <w:bCs/>
          <w:szCs w:val="21"/>
        </w:rPr>
        <w:t>;</w:t>
      </w:r>
    </w:p>
    <w:p w14:paraId="447825A2" w14:textId="636E8B07" w:rsidR="000E4AFC" w:rsidRPr="00ED5572" w:rsidRDefault="000E4AFC" w:rsidP="00ED5572">
      <w:pPr>
        <w:pStyle w:val="ListParagraph"/>
        <w:numPr>
          <w:ilvl w:val="0"/>
          <w:numId w:val="71"/>
        </w:numPr>
        <w:spacing w:after="0" w:line="240" w:lineRule="auto"/>
        <w:contextualSpacing w:val="0"/>
        <w:jc w:val="left"/>
        <w:rPr>
          <w:rFonts w:cs="Arial"/>
          <w:bCs/>
          <w:szCs w:val="21"/>
        </w:rPr>
      </w:pPr>
      <w:r>
        <w:rPr>
          <w:rFonts w:cs="Arial"/>
          <w:bCs/>
          <w:szCs w:val="21"/>
        </w:rPr>
        <w:t xml:space="preserve">An employee who continues to work on a customer project during their notice period pending a change of employment to that customer.  </w:t>
      </w:r>
    </w:p>
    <w:p w14:paraId="50B6B77E" w14:textId="77777777" w:rsidR="00ED5572" w:rsidRDefault="00ED5572" w:rsidP="00CC6328">
      <w:pPr>
        <w:rPr>
          <w:b/>
        </w:rPr>
      </w:pPr>
    </w:p>
    <w:p w14:paraId="2D38C5AC" w14:textId="03A8C1E1" w:rsidR="008B2BF7" w:rsidRDefault="008B2BF7" w:rsidP="0053275A">
      <w:pPr>
        <w:pStyle w:val="Default"/>
        <w:spacing w:after="100" w:afterAutospacing="1" w:line="300" w:lineRule="auto"/>
        <w:ind w:left="0" w:firstLine="0"/>
        <w:rPr>
          <w:color w:val="auto"/>
          <w:sz w:val="21"/>
          <w:szCs w:val="21"/>
          <w:lang w:val="en-GB"/>
        </w:rPr>
      </w:pPr>
      <w:r w:rsidRPr="0053275A">
        <w:rPr>
          <w:b/>
          <w:color w:val="auto"/>
          <w:sz w:val="21"/>
          <w:szCs w:val="21"/>
          <w:lang w:val="en-GB"/>
        </w:rPr>
        <w:t xml:space="preserve">Line </w:t>
      </w:r>
      <w:r w:rsidR="00B70620">
        <w:rPr>
          <w:b/>
          <w:color w:val="auto"/>
          <w:sz w:val="21"/>
          <w:szCs w:val="21"/>
          <w:lang w:val="en-GB"/>
        </w:rPr>
        <w:t>m</w:t>
      </w:r>
      <w:r w:rsidRPr="0053275A">
        <w:rPr>
          <w:b/>
          <w:color w:val="auto"/>
          <w:sz w:val="21"/>
          <w:szCs w:val="21"/>
          <w:lang w:val="en-GB"/>
        </w:rPr>
        <w:t xml:space="preserve">anager </w:t>
      </w:r>
      <w:r w:rsidRPr="0053275A">
        <w:rPr>
          <w:color w:val="auto"/>
          <w:sz w:val="21"/>
          <w:szCs w:val="21"/>
          <w:lang w:val="en-GB"/>
        </w:rPr>
        <w:t xml:space="preserve">refers to the person who is responsible for the </w:t>
      </w:r>
      <w:r w:rsidR="00B9036A">
        <w:rPr>
          <w:color w:val="auto"/>
          <w:sz w:val="21"/>
          <w:szCs w:val="21"/>
          <w:lang w:val="en-GB"/>
        </w:rPr>
        <w:t>Staff</w:t>
      </w:r>
      <w:r w:rsidRPr="0053275A">
        <w:rPr>
          <w:color w:val="auto"/>
          <w:sz w:val="21"/>
          <w:szCs w:val="21"/>
          <w:lang w:val="en-GB"/>
        </w:rPr>
        <w:t xml:space="preserve"> member’s work from a business or operational perspective.</w:t>
      </w:r>
    </w:p>
    <w:p w14:paraId="76042B53" w14:textId="5465F0ED" w:rsidR="007927BC" w:rsidRPr="007927BC" w:rsidRDefault="007927BC" w:rsidP="007927BC">
      <w:pPr>
        <w:spacing w:after="100" w:afterAutospacing="1"/>
        <w:rPr>
          <w:rFonts w:eastAsia="Arial" w:cs="Arial"/>
          <w:szCs w:val="21"/>
        </w:rPr>
      </w:pPr>
      <w:r w:rsidRPr="0053275A">
        <w:rPr>
          <w:rFonts w:eastAsia="Arial" w:cs="Arial"/>
          <w:b/>
          <w:szCs w:val="21"/>
        </w:rPr>
        <w:t>Relative/</w:t>
      </w:r>
      <w:r w:rsidR="00B70620">
        <w:rPr>
          <w:rFonts w:eastAsia="Arial" w:cs="Arial"/>
          <w:b/>
          <w:szCs w:val="21"/>
        </w:rPr>
        <w:t>c</w:t>
      </w:r>
      <w:r w:rsidRPr="0053275A">
        <w:rPr>
          <w:rFonts w:eastAsia="Arial" w:cs="Arial"/>
          <w:b/>
          <w:szCs w:val="21"/>
        </w:rPr>
        <w:t xml:space="preserve">lose </w:t>
      </w:r>
      <w:r w:rsidR="00B70620">
        <w:rPr>
          <w:rFonts w:eastAsia="Arial" w:cs="Arial"/>
          <w:b/>
          <w:szCs w:val="21"/>
        </w:rPr>
        <w:t>a</w:t>
      </w:r>
      <w:r w:rsidRPr="0053275A">
        <w:rPr>
          <w:rFonts w:eastAsia="Arial" w:cs="Arial"/>
          <w:b/>
          <w:szCs w:val="21"/>
        </w:rPr>
        <w:t>ssociate</w:t>
      </w:r>
      <w:r w:rsidRPr="0053275A">
        <w:rPr>
          <w:rFonts w:eastAsia="Arial" w:cs="Arial"/>
          <w:szCs w:val="21"/>
        </w:rPr>
        <w:t xml:space="preserve"> refers to the </w:t>
      </w:r>
      <w:r w:rsidR="00B9036A">
        <w:rPr>
          <w:rFonts w:eastAsia="Arial" w:cs="Arial"/>
          <w:szCs w:val="21"/>
        </w:rPr>
        <w:t>Staff</w:t>
      </w:r>
      <w:r w:rsidRPr="0053275A">
        <w:rPr>
          <w:rFonts w:eastAsia="Arial" w:cs="Arial"/>
          <w:szCs w:val="21"/>
        </w:rPr>
        <w:t xml:space="preserve"> member’s spouse, partner, children, parents, grandparents, in-laws, uncles, aunts and their offspring, close personal friends and personal business contacts.</w:t>
      </w:r>
    </w:p>
    <w:p w14:paraId="18FF192C" w14:textId="66840B0E" w:rsidR="007927BC" w:rsidRPr="007927BC" w:rsidRDefault="00B9036A" w:rsidP="0053275A">
      <w:pPr>
        <w:pStyle w:val="Default"/>
        <w:spacing w:after="100" w:afterAutospacing="1" w:line="300" w:lineRule="auto"/>
        <w:ind w:left="0" w:firstLine="0"/>
        <w:rPr>
          <w:color w:val="auto"/>
          <w:sz w:val="21"/>
          <w:szCs w:val="21"/>
          <w:lang w:val="en-GB"/>
        </w:rPr>
      </w:pPr>
      <w:r>
        <w:rPr>
          <w:b/>
          <w:bCs/>
          <w:color w:val="auto"/>
          <w:sz w:val="21"/>
          <w:szCs w:val="21"/>
          <w:lang w:val="en-GB"/>
        </w:rPr>
        <w:t>Staff</w:t>
      </w:r>
      <w:r w:rsidR="007927BC" w:rsidRPr="007927BC">
        <w:rPr>
          <w:b/>
          <w:bCs/>
          <w:color w:val="auto"/>
          <w:sz w:val="21"/>
          <w:szCs w:val="21"/>
          <w:lang w:val="en-GB"/>
        </w:rPr>
        <w:t>/</w:t>
      </w:r>
      <w:r>
        <w:rPr>
          <w:b/>
          <w:bCs/>
          <w:color w:val="auto"/>
          <w:sz w:val="21"/>
          <w:szCs w:val="21"/>
          <w:lang w:val="en-GB"/>
        </w:rPr>
        <w:t>Staff</w:t>
      </w:r>
      <w:r w:rsidR="007927BC" w:rsidRPr="007927BC">
        <w:rPr>
          <w:b/>
          <w:bCs/>
          <w:color w:val="auto"/>
          <w:sz w:val="21"/>
          <w:szCs w:val="21"/>
          <w:lang w:val="en-GB"/>
        </w:rPr>
        <w:t xml:space="preserve"> member</w:t>
      </w:r>
      <w:r w:rsidR="007927BC">
        <w:rPr>
          <w:color w:val="auto"/>
          <w:sz w:val="21"/>
          <w:szCs w:val="21"/>
          <w:lang w:val="en-GB"/>
        </w:rPr>
        <w:t xml:space="preserve"> means all board members, senior management, managers, officers, </w:t>
      </w:r>
      <w:r w:rsidR="00BE76B9">
        <w:rPr>
          <w:color w:val="auto"/>
          <w:sz w:val="21"/>
          <w:szCs w:val="21"/>
          <w:lang w:val="en-GB"/>
        </w:rPr>
        <w:t xml:space="preserve">all </w:t>
      </w:r>
      <w:r w:rsidR="007927BC">
        <w:rPr>
          <w:color w:val="auto"/>
          <w:sz w:val="21"/>
          <w:szCs w:val="21"/>
          <w:lang w:val="en-GB"/>
        </w:rPr>
        <w:t>employees whether temporary or otherwise</w:t>
      </w:r>
      <w:r w:rsidR="00D47597">
        <w:rPr>
          <w:color w:val="auto"/>
          <w:sz w:val="21"/>
          <w:szCs w:val="21"/>
          <w:lang w:val="en-GB"/>
        </w:rPr>
        <w:t>.</w:t>
      </w:r>
      <w:r w:rsidR="00BE76B9">
        <w:rPr>
          <w:color w:val="auto"/>
          <w:sz w:val="21"/>
          <w:szCs w:val="21"/>
          <w:lang w:val="en-GB"/>
        </w:rPr>
        <w:t xml:space="preserve"> </w:t>
      </w:r>
      <w:r w:rsidR="00BE76B9" w:rsidRPr="00BE76B9">
        <w:rPr>
          <w:i/>
          <w:iCs/>
          <w:color w:val="auto"/>
          <w:sz w:val="21"/>
          <w:szCs w:val="21"/>
          <w:lang w:val="en-GB"/>
        </w:rPr>
        <w:t>(Adjust this definition in line with the Scope)</w:t>
      </w:r>
    </w:p>
    <w:p w14:paraId="0D7576CB" w14:textId="77777777" w:rsidR="008B2BF7" w:rsidRPr="00493F0B" w:rsidRDefault="008B2BF7" w:rsidP="007B1C8C">
      <w:pPr>
        <w:pStyle w:val="Heading1"/>
        <w:spacing w:before="0" w:after="220" w:line="300" w:lineRule="auto"/>
        <w:rPr>
          <w:sz w:val="32"/>
          <w:szCs w:val="32"/>
        </w:rPr>
      </w:pPr>
      <w:bookmarkStart w:id="5" w:name="_heading=h.tyjcwt" w:colFirst="0" w:colLast="0"/>
      <w:bookmarkStart w:id="6" w:name="_Toc146191873"/>
      <w:bookmarkEnd w:id="5"/>
      <w:r w:rsidRPr="00493F0B">
        <w:rPr>
          <w:sz w:val="32"/>
          <w:szCs w:val="32"/>
        </w:rPr>
        <w:t>Policy</w:t>
      </w:r>
      <w:bookmarkEnd w:id="6"/>
    </w:p>
    <w:p w14:paraId="6E5AF9FF" w14:textId="77777777" w:rsidR="008B2BF7" w:rsidRDefault="008B2BF7" w:rsidP="007B1C8C">
      <w:pPr>
        <w:pStyle w:val="Heading2"/>
        <w:spacing w:before="0" w:after="220"/>
      </w:pPr>
      <w:bookmarkStart w:id="7" w:name="_Toc146191874"/>
      <w:r w:rsidRPr="001F0EE3">
        <w:t>Principles</w:t>
      </w:r>
      <w:bookmarkEnd w:id="7"/>
      <w:r w:rsidRPr="001F0EE3">
        <w:t xml:space="preserve"> </w:t>
      </w:r>
    </w:p>
    <w:p w14:paraId="3335AAF1" w14:textId="5A7D814E" w:rsidR="008553C0" w:rsidRPr="008553C0" w:rsidRDefault="008553C0" w:rsidP="008553C0">
      <w:r>
        <w:t xml:space="preserve">As this policy cannot cover every potential </w:t>
      </w:r>
      <w:r w:rsidR="00D85046">
        <w:t>conflict of interest</w:t>
      </w:r>
      <w:r>
        <w:t xml:space="preserve">, these are the basic principles </w:t>
      </w:r>
      <w:r w:rsidR="009238B3">
        <w:t xml:space="preserve">for all </w:t>
      </w:r>
      <w:r w:rsidR="00B9036A">
        <w:t>Staff</w:t>
      </w:r>
      <w:r w:rsidR="009238B3">
        <w:t xml:space="preserve"> to follow</w:t>
      </w:r>
      <w:r>
        <w:t xml:space="preserve">: </w:t>
      </w:r>
    </w:p>
    <w:p w14:paraId="2CEBAA68" w14:textId="77777777" w:rsidR="008B2BF7" w:rsidRPr="001F0EE3" w:rsidRDefault="009238B3" w:rsidP="008B2BF7">
      <w:pPr>
        <w:pStyle w:val="ListParagraph"/>
        <w:numPr>
          <w:ilvl w:val="0"/>
          <w:numId w:val="54"/>
        </w:numPr>
        <w:spacing w:after="27"/>
        <w:ind w:left="568" w:hanging="284"/>
        <w:contextualSpacing w:val="0"/>
        <w:rPr>
          <w:rFonts w:cs="Arial"/>
        </w:rPr>
      </w:pPr>
      <w:r>
        <w:rPr>
          <w:rFonts w:cs="Arial"/>
        </w:rPr>
        <w:t>U</w:t>
      </w:r>
      <w:r w:rsidR="008B2BF7" w:rsidRPr="001F0EE3">
        <w:rPr>
          <w:rFonts w:cs="Arial"/>
        </w:rPr>
        <w:t xml:space="preserve">phold </w:t>
      </w:r>
      <w:r>
        <w:rPr>
          <w:rFonts w:cs="Arial"/>
        </w:rPr>
        <w:t xml:space="preserve">the duty of </w:t>
      </w:r>
      <w:r w:rsidR="008B2BF7" w:rsidRPr="001F0EE3">
        <w:rPr>
          <w:rFonts w:cs="Arial"/>
        </w:rPr>
        <w:t>loyalty to the company and a</w:t>
      </w:r>
      <w:r w:rsidR="008B2BF7" w:rsidRPr="001F0EE3">
        <w:rPr>
          <w:rFonts w:eastAsia="Times New Roman" w:cs="Arial"/>
        </w:rPr>
        <w:t>void</w:t>
      </w:r>
      <w:r w:rsidR="008B2BF7" w:rsidRPr="001F0EE3">
        <w:rPr>
          <w:rFonts w:cs="Arial"/>
        </w:rPr>
        <w:t xml:space="preserve"> </w:t>
      </w:r>
      <w:r w:rsidR="00D85046">
        <w:rPr>
          <w:rFonts w:cs="Arial"/>
        </w:rPr>
        <w:t>conflicts of interest</w:t>
      </w:r>
      <w:r w:rsidR="008B2BF7" w:rsidRPr="001F0EE3">
        <w:rPr>
          <w:rFonts w:cs="Arial"/>
        </w:rPr>
        <w:t xml:space="preserve"> wherever possible;</w:t>
      </w:r>
    </w:p>
    <w:p w14:paraId="67F51CDD" w14:textId="77777777" w:rsidR="003A7596" w:rsidRPr="001F0EE3" w:rsidRDefault="003A7596" w:rsidP="008B2BF7">
      <w:pPr>
        <w:pStyle w:val="ListParagraph"/>
        <w:numPr>
          <w:ilvl w:val="0"/>
          <w:numId w:val="54"/>
        </w:numPr>
        <w:spacing w:after="27"/>
        <w:ind w:left="568" w:hanging="284"/>
        <w:contextualSpacing w:val="0"/>
        <w:rPr>
          <w:rFonts w:cs="Arial"/>
        </w:rPr>
      </w:pPr>
      <w:r>
        <w:rPr>
          <w:rFonts w:cs="Arial"/>
        </w:rPr>
        <w:t xml:space="preserve">Never conceal a </w:t>
      </w:r>
      <w:r w:rsidR="00D85046">
        <w:rPr>
          <w:rFonts w:cs="Arial"/>
        </w:rPr>
        <w:t>conflict of interest</w:t>
      </w:r>
      <w:r w:rsidR="009E2F48">
        <w:rPr>
          <w:rFonts w:cs="Arial"/>
        </w:rPr>
        <w:t>;</w:t>
      </w:r>
      <w:r>
        <w:rPr>
          <w:rFonts w:cs="Arial"/>
        </w:rPr>
        <w:t xml:space="preserve"> seek advice and</w:t>
      </w:r>
      <w:r w:rsidR="009E2F48">
        <w:rPr>
          <w:rFonts w:cs="Arial"/>
        </w:rPr>
        <w:t xml:space="preserve"> disclose promptly</w:t>
      </w:r>
      <w:r>
        <w:rPr>
          <w:rFonts w:cs="Arial"/>
        </w:rPr>
        <w:t xml:space="preserve">; </w:t>
      </w:r>
    </w:p>
    <w:p w14:paraId="41613642" w14:textId="0BED7343" w:rsidR="008B2BF7" w:rsidRPr="001F0EE3" w:rsidRDefault="008B2BF7" w:rsidP="008B2BF7">
      <w:pPr>
        <w:numPr>
          <w:ilvl w:val="1"/>
          <w:numId w:val="55"/>
        </w:numPr>
        <w:spacing w:after="38"/>
        <w:ind w:left="568" w:hanging="284"/>
        <w:rPr>
          <w:rFonts w:cs="Arial"/>
        </w:rPr>
      </w:pPr>
      <w:r w:rsidRPr="001F0EE3">
        <w:rPr>
          <w:rFonts w:cs="Arial"/>
        </w:rPr>
        <w:t xml:space="preserve">All decisions and actions </w:t>
      </w:r>
      <w:r w:rsidR="003A7596">
        <w:rPr>
          <w:rFonts w:cs="Arial"/>
        </w:rPr>
        <w:t xml:space="preserve">by </w:t>
      </w:r>
      <w:r w:rsidR="00B9036A">
        <w:rPr>
          <w:rFonts w:cs="Arial"/>
        </w:rPr>
        <w:t>Staff</w:t>
      </w:r>
      <w:r w:rsidR="003A7596">
        <w:rPr>
          <w:rFonts w:cs="Arial"/>
        </w:rPr>
        <w:t xml:space="preserve"> </w:t>
      </w:r>
      <w:r w:rsidRPr="001F0EE3">
        <w:rPr>
          <w:rFonts w:cs="Arial"/>
        </w:rPr>
        <w:t>shall be taken in the best interest</w:t>
      </w:r>
      <w:r w:rsidR="009238B3">
        <w:rPr>
          <w:rFonts w:cs="Arial"/>
        </w:rPr>
        <w:t>s</w:t>
      </w:r>
      <w:r w:rsidRPr="001F0EE3">
        <w:rPr>
          <w:rFonts w:cs="Arial"/>
        </w:rPr>
        <w:t xml:space="preserve"> of our company; </w:t>
      </w:r>
    </w:p>
    <w:p w14:paraId="496B5200" w14:textId="5E9D7465" w:rsidR="003A7596" w:rsidRDefault="00FB5A85" w:rsidP="003A7596">
      <w:pPr>
        <w:numPr>
          <w:ilvl w:val="1"/>
          <w:numId w:val="55"/>
        </w:numPr>
        <w:spacing w:after="36"/>
        <w:ind w:left="568" w:hanging="284"/>
        <w:rPr>
          <w:rFonts w:cs="Arial"/>
        </w:rPr>
      </w:pPr>
      <w:r>
        <w:rPr>
          <w:rFonts w:cs="Arial"/>
        </w:rPr>
        <w:t>Avoid taking advantage of a b</w:t>
      </w:r>
      <w:r w:rsidR="008B2BF7" w:rsidRPr="001F0EE3">
        <w:rPr>
          <w:rFonts w:cs="Arial"/>
        </w:rPr>
        <w:t>usiness opportunit</w:t>
      </w:r>
      <w:r>
        <w:rPr>
          <w:rFonts w:cs="Arial"/>
        </w:rPr>
        <w:t xml:space="preserve">y </w:t>
      </w:r>
      <w:r w:rsidR="008B2BF7" w:rsidRPr="001F0EE3">
        <w:rPr>
          <w:rFonts w:cs="Arial"/>
        </w:rPr>
        <w:t>that (</w:t>
      </w:r>
      <w:r w:rsidR="008B2BF7" w:rsidRPr="001F0EE3">
        <w:rPr>
          <w:rFonts w:cs="Arial"/>
          <w:i/>
          <w:iCs/>
        </w:rPr>
        <w:t>name of company)</w:t>
      </w:r>
      <w:r w:rsidR="009238B3">
        <w:rPr>
          <w:rFonts w:cs="Arial"/>
        </w:rPr>
        <w:t xml:space="preserve"> </w:t>
      </w:r>
      <w:r>
        <w:rPr>
          <w:rFonts w:cs="Arial"/>
        </w:rPr>
        <w:t xml:space="preserve">might </w:t>
      </w:r>
      <w:r w:rsidR="00E35C00">
        <w:rPr>
          <w:rFonts w:cs="Arial"/>
        </w:rPr>
        <w:t>be interested to</w:t>
      </w:r>
      <w:r>
        <w:rPr>
          <w:rFonts w:cs="Arial"/>
        </w:rPr>
        <w:t xml:space="preserve"> pursue</w:t>
      </w:r>
      <w:r w:rsidR="003A7596">
        <w:rPr>
          <w:rFonts w:cs="Arial"/>
        </w:rPr>
        <w:t>.</w:t>
      </w:r>
    </w:p>
    <w:p w14:paraId="6338EEF4" w14:textId="77777777" w:rsidR="001F33C7" w:rsidRDefault="001F33C7" w:rsidP="001F33C7">
      <w:pPr>
        <w:spacing w:after="36"/>
        <w:rPr>
          <w:rFonts w:cs="Arial"/>
        </w:rPr>
      </w:pPr>
    </w:p>
    <w:p w14:paraId="24935BED" w14:textId="77777777" w:rsidR="001F33C7" w:rsidRDefault="001F33C7" w:rsidP="001F33C7">
      <w:pPr>
        <w:spacing w:after="36"/>
        <w:rPr>
          <w:rFonts w:cs="Arial"/>
        </w:rPr>
      </w:pPr>
    </w:p>
    <w:p w14:paraId="09574F17" w14:textId="77777777" w:rsidR="001F33C7" w:rsidRDefault="001F33C7" w:rsidP="001F33C7">
      <w:pPr>
        <w:spacing w:after="36"/>
        <w:rPr>
          <w:rFonts w:cs="Arial"/>
        </w:rPr>
      </w:pPr>
    </w:p>
    <w:p w14:paraId="2C03BA24" w14:textId="77777777" w:rsidR="001F33C7" w:rsidRDefault="001F33C7" w:rsidP="001F33C7">
      <w:pPr>
        <w:pStyle w:val="Heading2"/>
      </w:pPr>
      <w:r>
        <w:t>Mitigation of conflicts of interest</w:t>
      </w:r>
    </w:p>
    <w:p w14:paraId="2608BE30" w14:textId="4DF233A5" w:rsidR="001F33C7" w:rsidRPr="00E2771A" w:rsidRDefault="00B9036A" w:rsidP="001F33C7">
      <w:r>
        <w:t>Staff</w:t>
      </w:r>
      <w:r w:rsidR="001F33C7">
        <w:t xml:space="preserve"> members may be required to take certain actions or follow measures to address a conflict of interest, such as the following principles and examples illustrate: </w:t>
      </w:r>
    </w:p>
    <w:p w14:paraId="3874F960" w14:textId="50445A2C" w:rsidR="001F33C7" w:rsidRPr="000364E8" w:rsidRDefault="001F33C7" w:rsidP="001F33C7">
      <w:pPr>
        <w:rPr>
          <w:lang w:val="en-US"/>
        </w:rPr>
      </w:pPr>
      <w:r>
        <w:rPr>
          <w:rFonts w:eastAsia="Arial" w:cs="Arial"/>
          <w:b/>
          <w:lang w:val="en-US"/>
        </w:rPr>
        <w:t>Transparency</w:t>
      </w:r>
      <w:r w:rsidRPr="000364E8">
        <w:rPr>
          <w:lang w:val="en-US"/>
        </w:rPr>
        <w:t>: a</w:t>
      </w:r>
      <w:r>
        <w:rPr>
          <w:lang w:val="en-US"/>
        </w:rPr>
        <w:t>n actual</w:t>
      </w:r>
      <w:r w:rsidRPr="000364E8">
        <w:rPr>
          <w:lang w:val="en-US"/>
        </w:rPr>
        <w:t xml:space="preserve"> </w:t>
      </w:r>
      <w:r>
        <w:rPr>
          <w:lang w:val="en-US"/>
        </w:rPr>
        <w:t>c</w:t>
      </w:r>
      <w:r w:rsidRPr="000364E8">
        <w:rPr>
          <w:lang w:val="en-US"/>
        </w:rPr>
        <w:t xml:space="preserve">onflict of </w:t>
      </w:r>
      <w:r>
        <w:rPr>
          <w:lang w:val="en-US"/>
        </w:rPr>
        <w:t>i</w:t>
      </w:r>
      <w:r w:rsidRPr="000364E8">
        <w:rPr>
          <w:lang w:val="en-US"/>
        </w:rPr>
        <w:t xml:space="preserve">nterest </w:t>
      </w:r>
      <w:r>
        <w:rPr>
          <w:lang w:val="en-US"/>
        </w:rPr>
        <w:t xml:space="preserve">may be properly managed if it </w:t>
      </w:r>
      <w:r w:rsidRPr="000364E8">
        <w:rPr>
          <w:lang w:val="en-US"/>
        </w:rPr>
        <w:t xml:space="preserve">is </w:t>
      </w:r>
      <w:r>
        <w:rPr>
          <w:lang w:val="en-US"/>
        </w:rPr>
        <w:t xml:space="preserve">disclosed in a timely and transparent way, </w:t>
      </w:r>
      <w:r w:rsidRPr="000364E8">
        <w:rPr>
          <w:lang w:val="en-US"/>
        </w:rPr>
        <w:t xml:space="preserve">for example, </w:t>
      </w:r>
      <w:r>
        <w:rPr>
          <w:lang w:val="en-US"/>
        </w:rPr>
        <w:t xml:space="preserve">informing the line manager and relevant departments internally, </w:t>
      </w:r>
      <w:r w:rsidRPr="000364E8">
        <w:rPr>
          <w:lang w:val="en-US"/>
        </w:rPr>
        <w:t xml:space="preserve">that a </w:t>
      </w:r>
      <w:r>
        <w:rPr>
          <w:lang w:val="en-US"/>
        </w:rPr>
        <w:t xml:space="preserve">company owned by a close associate of a </w:t>
      </w:r>
      <w:r w:rsidR="00B9036A">
        <w:rPr>
          <w:lang w:val="en-US"/>
        </w:rPr>
        <w:t>Staff</w:t>
      </w:r>
      <w:r>
        <w:rPr>
          <w:lang w:val="en-US"/>
        </w:rPr>
        <w:t xml:space="preserve"> member is bidding for a contract, which if successful would then work with the </w:t>
      </w:r>
      <w:r w:rsidR="00B9036A">
        <w:rPr>
          <w:lang w:val="en-US"/>
        </w:rPr>
        <w:t>Staff</w:t>
      </w:r>
      <w:r>
        <w:rPr>
          <w:lang w:val="en-US"/>
        </w:rPr>
        <w:t xml:space="preserve"> member’s business unit. The measures could involve reassignment of the </w:t>
      </w:r>
      <w:r w:rsidR="00B9036A">
        <w:rPr>
          <w:lang w:val="en-US"/>
        </w:rPr>
        <w:t>Staff</w:t>
      </w:r>
      <w:r>
        <w:rPr>
          <w:lang w:val="en-US"/>
        </w:rPr>
        <w:t xml:space="preserve"> member for the duration of the contract (if awarded), or inserting an additional supervisory control in relation to dealings with the close associate’s company.  </w:t>
      </w:r>
    </w:p>
    <w:p w14:paraId="7A8FABB7" w14:textId="77E552E3" w:rsidR="001F33C7" w:rsidRPr="000364E8" w:rsidRDefault="001F33C7" w:rsidP="001F33C7">
      <w:pPr>
        <w:rPr>
          <w:lang w:val="en-US"/>
        </w:rPr>
      </w:pPr>
      <w:r w:rsidRPr="000364E8">
        <w:rPr>
          <w:rFonts w:eastAsia="Arial" w:cs="Arial"/>
          <w:b/>
          <w:lang w:val="en-US"/>
        </w:rPr>
        <w:t>Avoidance</w:t>
      </w:r>
      <w:r w:rsidRPr="000364E8">
        <w:rPr>
          <w:lang w:val="en-US"/>
        </w:rPr>
        <w:t>: a</w:t>
      </w:r>
      <w:r>
        <w:rPr>
          <w:lang w:val="en-US"/>
        </w:rPr>
        <w:t xml:space="preserve"> potential</w:t>
      </w:r>
      <w:r w:rsidRPr="000364E8">
        <w:rPr>
          <w:lang w:val="en-US"/>
        </w:rPr>
        <w:t xml:space="preserve"> </w:t>
      </w:r>
      <w:r>
        <w:rPr>
          <w:lang w:val="en-US"/>
        </w:rPr>
        <w:t>c</w:t>
      </w:r>
      <w:r w:rsidRPr="000364E8">
        <w:rPr>
          <w:lang w:val="en-US"/>
        </w:rPr>
        <w:t xml:space="preserve">onflict of </w:t>
      </w:r>
      <w:r>
        <w:rPr>
          <w:lang w:val="en-US"/>
        </w:rPr>
        <w:t>i</w:t>
      </w:r>
      <w:r w:rsidRPr="000364E8">
        <w:rPr>
          <w:lang w:val="en-US"/>
        </w:rPr>
        <w:t xml:space="preserve">nterest </w:t>
      </w:r>
      <w:r>
        <w:rPr>
          <w:lang w:val="en-US"/>
        </w:rPr>
        <w:t xml:space="preserve">should always </w:t>
      </w:r>
      <w:r w:rsidRPr="000364E8">
        <w:rPr>
          <w:lang w:val="en-US"/>
        </w:rPr>
        <w:t>be avoided</w:t>
      </w:r>
      <w:r>
        <w:rPr>
          <w:lang w:val="en-US"/>
        </w:rPr>
        <w:t xml:space="preserve"> wherever possible,</w:t>
      </w:r>
      <w:r w:rsidRPr="000364E8">
        <w:rPr>
          <w:lang w:val="en-US"/>
        </w:rPr>
        <w:t xml:space="preserve"> for example by </w:t>
      </w:r>
      <w:r>
        <w:rPr>
          <w:lang w:val="en-US"/>
        </w:rPr>
        <w:t xml:space="preserve">informing all </w:t>
      </w:r>
      <w:r w:rsidRPr="000364E8">
        <w:rPr>
          <w:lang w:val="en-US"/>
        </w:rPr>
        <w:t>supplier</w:t>
      </w:r>
      <w:r>
        <w:rPr>
          <w:lang w:val="en-US"/>
        </w:rPr>
        <w:t xml:space="preserve">s that procurement </w:t>
      </w:r>
      <w:r w:rsidR="00B9036A">
        <w:rPr>
          <w:lang w:val="en-US"/>
        </w:rPr>
        <w:t>Staff</w:t>
      </w:r>
      <w:r>
        <w:rPr>
          <w:lang w:val="en-US"/>
        </w:rPr>
        <w:t xml:space="preserve"> are not permitted to accept gifts or hospitality at any time.</w:t>
      </w:r>
    </w:p>
    <w:p w14:paraId="74BB957F" w14:textId="148146D6" w:rsidR="001F33C7" w:rsidRPr="000364E8" w:rsidRDefault="001F33C7" w:rsidP="001F33C7">
      <w:pPr>
        <w:rPr>
          <w:lang w:val="en-US"/>
        </w:rPr>
      </w:pPr>
      <w:r>
        <w:rPr>
          <w:rFonts w:eastAsia="Arial" w:cs="Arial"/>
          <w:b/>
          <w:lang w:val="en-US"/>
        </w:rPr>
        <w:t>Recusal / s</w:t>
      </w:r>
      <w:r w:rsidRPr="000364E8">
        <w:rPr>
          <w:rFonts w:eastAsia="Arial" w:cs="Arial"/>
          <w:b/>
          <w:lang w:val="en-US"/>
        </w:rPr>
        <w:t>tepping back</w:t>
      </w:r>
      <w:r w:rsidRPr="000364E8">
        <w:rPr>
          <w:lang w:val="en-US"/>
        </w:rPr>
        <w:t xml:space="preserve">: it may be appropriate for someone subject to a </w:t>
      </w:r>
      <w:r>
        <w:rPr>
          <w:lang w:val="en-US"/>
        </w:rPr>
        <w:t>c</w:t>
      </w:r>
      <w:r w:rsidRPr="000364E8">
        <w:rPr>
          <w:lang w:val="en-US"/>
        </w:rPr>
        <w:t xml:space="preserve">onflict of </w:t>
      </w:r>
      <w:r>
        <w:rPr>
          <w:lang w:val="en-US"/>
        </w:rPr>
        <w:t>i</w:t>
      </w:r>
      <w:r w:rsidRPr="000364E8">
        <w:rPr>
          <w:lang w:val="en-US"/>
        </w:rPr>
        <w:t xml:space="preserve">nterest not to become involved in a decision that may be affected by the </w:t>
      </w:r>
      <w:r>
        <w:rPr>
          <w:lang w:val="en-US"/>
        </w:rPr>
        <w:t>c</w:t>
      </w:r>
      <w:r w:rsidRPr="000364E8">
        <w:rPr>
          <w:lang w:val="en-US"/>
        </w:rPr>
        <w:t xml:space="preserve">onflict of </w:t>
      </w:r>
      <w:r>
        <w:rPr>
          <w:lang w:val="en-US"/>
        </w:rPr>
        <w:t>i</w:t>
      </w:r>
      <w:r w:rsidRPr="000364E8">
        <w:rPr>
          <w:lang w:val="en-US"/>
        </w:rPr>
        <w:t xml:space="preserve">nterest. For example, where a Relative applies for a job, arrangements could be made to ensure the </w:t>
      </w:r>
      <w:r w:rsidR="00B9036A">
        <w:rPr>
          <w:lang w:val="en-US"/>
        </w:rPr>
        <w:t>Staff</w:t>
      </w:r>
      <w:r>
        <w:rPr>
          <w:lang w:val="en-US"/>
        </w:rPr>
        <w:t xml:space="preserve"> member</w:t>
      </w:r>
      <w:r w:rsidRPr="000364E8">
        <w:rPr>
          <w:lang w:val="en-US"/>
        </w:rPr>
        <w:t xml:space="preserve"> does not become involved in, or would not be in a position to influence any decision whether to hire the Relative or not.  </w:t>
      </w:r>
    </w:p>
    <w:p w14:paraId="5B63194E" w14:textId="77777777" w:rsidR="001F33C7" w:rsidRDefault="001F33C7" w:rsidP="001F33C7">
      <w:pPr>
        <w:rPr>
          <w:lang w:val="en-US"/>
        </w:rPr>
      </w:pPr>
      <w:r w:rsidRPr="000364E8">
        <w:rPr>
          <w:rFonts w:eastAsia="Arial" w:cs="Arial"/>
          <w:b/>
          <w:lang w:val="en-US"/>
        </w:rPr>
        <w:t>Refusal</w:t>
      </w:r>
      <w:r w:rsidRPr="000364E8">
        <w:rPr>
          <w:lang w:val="en-US"/>
        </w:rPr>
        <w:t>: rejecting</w:t>
      </w:r>
      <w:r w:rsidRPr="000364E8">
        <w:rPr>
          <w:rFonts w:eastAsia="Arial" w:cs="Arial"/>
          <w:b/>
          <w:lang w:val="en-US"/>
        </w:rPr>
        <w:t xml:space="preserve"> </w:t>
      </w:r>
      <w:r w:rsidRPr="000364E8">
        <w:rPr>
          <w:lang w:val="en-US"/>
        </w:rPr>
        <w:t xml:space="preserve">the </w:t>
      </w:r>
      <w:r>
        <w:rPr>
          <w:lang w:val="en-US"/>
        </w:rPr>
        <w:t xml:space="preserve">situation that </w:t>
      </w:r>
      <w:r w:rsidRPr="000364E8">
        <w:rPr>
          <w:lang w:val="en-US"/>
        </w:rPr>
        <w:t>creat</w:t>
      </w:r>
      <w:r>
        <w:rPr>
          <w:lang w:val="en-US"/>
        </w:rPr>
        <w:t>es</w:t>
      </w:r>
      <w:r w:rsidRPr="000364E8">
        <w:rPr>
          <w:rFonts w:eastAsia="Arial" w:cs="Arial"/>
          <w:b/>
          <w:lang w:val="en-US"/>
        </w:rPr>
        <w:t xml:space="preserve"> </w:t>
      </w:r>
      <w:r w:rsidRPr="000364E8">
        <w:rPr>
          <w:lang w:val="en-US"/>
        </w:rPr>
        <w:t xml:space="preserve">a </w:t>
      </w:r>
      <w:r>
        <w:rPr>
          <w:lang w:val="en-US"/>
        </w:rPr>
        <w:t>c</w:t>
      </w:r>
      <w:r w:rsidRPr="000364E8">
        <w:rPr>
          <w:lang w:val="en-US"/>
        </w:rPr>
        <w:t xml:space="preserve">onflict of </w:t>
      </w:r>
      <w:r>
        <w:rPr>
          <w:lang w:val="en-US"/>
        </w:rPr>
        <w:t>i</w:t>
      </w:r>
      <w:r w:rsidRPr="000364E8">
        <w:rPr>
          <w:lang w:val="en-US"/>
        </w:rPr>
        <w:t>nterest will</w:t>
      </w:r>
      <w:r>
        <w:rPr>
          <w:lang w:val="en-US"/>
        </w:rPr>
        <w:t xml:space="preserve"> </w:t>
      </w:r>
      <w:r w:rsidRPr="000364E8">
        <w:rPr>
          <w:lang w:val="en-US"/>
        </w:rPr>
        <w:t>eliminate</w:t>
      </w:r>
      <w:r w:rsidRPr="000364E8">
        <w:rPr>
          <w:rFonts w:eastAsia="Arial" w:cs="Arial"/>
          <w:b/>
          <w:lang w:val="en-US"/>
        </w:rPr>
        <w:t xml:space="preserve"> </w:t>
      </w:r>
      <w:r>
        <w:rPr>
          <w:lang w:val="en-US"/>
        </w:rPr>
        <w:t xml:space="preserve">it, for example </w:t>
      </w:r>
      <w:r w:rsidRPr="000364E8">
        <w:rPr>
          <w:lang w:val="en-US"/>
        </w:rPr>
        <w:t xml:space="preserve">by refusing a </w:t>
      </w:r>
      <w:r>
        <w:rPr>
          <w:lang w:val="en-US"/>
        </w:rPr>
        <w:t xml:space="preserve">position on a competitor’s board. </w:t>
      </w:r>
    </w:p>
    <w:p w14:paraId="6DD8D6CA" w14:textId="658DC873" w:rsidR="001F33C7" w:rsidRPr="003A7596" w:rsidRDefault="001F33C7" w:rsidP="001F33C7">
      <w:pPr>
        <w:spacing w:after="36"/>
        <w:rPr>
          <w:rFonts w:cs="Arial"/>
        </w:rPr>
      </w:pPr>
      <w:r w:rsidRPr="00493F0B">
        <w:rPr>
          <w:b/>
          <w:bCs/>
          <w:lang w:val="en-US"/>
        </w:rPr>
        <w:t>Reassignment</w:t>
      </w:r>
      <w:r>
        <w:rPr>
          <w:lang w:val="en-US"/>
        </w:rPr>
        <w:t xml:space="preserve">: </w:t>
      </w:r>
      <w:r w:rsidRPr="001F0EE3">
        <w:rPr>
          <w:rFonts w:eastAsia="Arial" w:cs="Arial"/>
          <w:color w:val="000000"/>
        </w:rPr>
        <w:t xml:space="preserve">Altering the </w:t>
      </w:r>
      <w:r w:rsidR="00B9036A">
        <w:rPr>
          <w:rFonts w:eastAsia="Arial" w:cs="Arial"/>
          <w:color w:val="000000"/>
        </w:rPr>
        <w:t>Staff</w:t>
      </w:r>
      <w:r>
        <w:rPr>
          <w:rFonts w:eastAsia="Arial" w:cs="Arial"/>
          <w:color w:val="000000"/>
        </w:rPr>
        <w:t xml:space="preserve"> member’s</w:t>
      </w:r>
      <w:r w:rsidRPr="001F0EE3">
        <w:rPr>
          <w:rFonts w:eastAsia="Arial" w:cs="Arial"/>
          <w:color w:val="000000"/>
        </w:rPr>
        <w:t xml:space="preserve"> duties (permanently or temporarily), so that they no longer perfor</w:t>
      </w:r>
      <w:r>
        <w:rPr>
          <w:rFonts w:eastAsia="Arial" w:cs="Arial"/>
          <w:color w:val="000000"/>
        </w:rPr>
        <w:t>m</w:t>
      </w:r>
      <w:r w:rsidRPr="001F0EE3">
        <w:rPr>
          <w:rFonts w:eastAsia="Arial" w:cs="Arial"/>
          <w:color w:val="000000"/>
        </w:rPr>
        <w:t xml:space="preserve"> the role which may potentially put them in a conflict situation, </w:t>
      </w:r>
      <w:r>
        <w:rPr>
          <w:rFonts w:eastAsia="Arial" w:cs="Arial"/>
          <w:color w:val="000000"/>
        </w:rPr>
        <w:t xml:space="preserve">may </w:t>
      </w:r>
      <w:r w:rsidRPr="001F0EE3">
        <w:rPr>
          <w:rFonts w:eastAsia="Arial" w:cs="Arial"/>
          <w:color w:val="000000"/>
        </w:rPr>
        <w:t xml:space="preserve">also </w:t>
      </w:r>
      <w:r>
        <w:rPr>
          <w:rFonts w:eastAsia="Arial" w:cs="Arial"/>
          <w:color w:val="000000"/>
        </w:rPr>
        <w:t>be an appropriate measure</w:t>
      </w:r>
      <w:r w:rsidRPr="001F0EE3">
        <w:rPr>
          <w:rFonts w:eastAsia="Arial" w:cs="Arial"/>
          <w:color w:val="000000"/>
        </w:rPr>
        <w:t>.</w:t>
      </w:r>
    </w:p>
    <w:p w14:paraId="3535A38A" w14:textId="77777777" w:rsidR="008B2BF7" w:rsidRPr="001F0EE3" w:rsidRDefault="008B2BF7" w:rsidP="008B2BF7">
      <w:pPr>
        <w:pStyle w:val="Heading2"/>
      </w:pPr>
      <w:bookmarkStart w:id="8" w:name="_Toc146191875"/>
      <w:r w:rsidRPr="001F0EE3">
        <w:t>Avoid</w:t>
      </w:r>
      <w:bookmarkEnd w:id="8"/>
      <w:r>
        <w:t xml:space="preserve"> </w:t>
      </w:r>
    </w:p>
    <w:p w14:paraId="65CFC14B" w14:textId="1262CBF0" w:rsidR="008B2BF7" w:rsidRPr="001F0EE3" w:rsidRDefault="008B2BF7" w:rsidP="008B2BF7">
      <w:pPr>
        <w:pBdr>
          <w:top w:val="nil"/>
          <w:left w:val="nil"/>
          <w:bottom w:val="nil"/>
          <w:right w:val="nil"/>
          <w:between w:val="nil"/>
        </w:pBdr>
        <w:spacing w:after="0" w:line="276" w:lineRule="auto"/>
        <w:rPr>
          <w:rFonts w:eastAsia="Arial" w:cs="Arial"/>
          <w:color w:val="000000"/>
        </w:rPr>
      </w:pPr>
      <w:r w:rsidRPr="001F0EE3">
        <w:rPr>
          <w:rFonts w:eastAsia="Arial" w:cs="Arial"/>
          <w:color w:val="000000"/>
        </w:rPr>
        <w:t xml:space="preserve">The best way to prevent </w:t>
      </w:r>
      <w:r>
        <w:rPr>
          <w:rFonts w:eastAsia="Arial" w:cs="Arial"/>
          <w:color w:val="000000"/>
        </w:rPr>
        <w:t xml:space="preserve">a </w:t>
      </w:r>
      <w:r w:rsidR="00D85046">
        <w:rPr>
          <w:rFonts w:eastAsia="Arial" w:cs="Arial"/>
          <w:color w:val="000000"/>
        </w:rPr>
        <w:t>conflict of interest</w:t>
      </w:r>
      <w:r w:rsidRPr="001F0EE3">
        <w:rPr>
          <w:rFonts w:eastAsia="Arial" w:cs="Arial"/>
          <w:color w:val="000000"/>
        </w:rPr>
        <w:t xml:space="preserve"> is to avoid them altogether. </w:t>
      </w:r>
      <w:r w:rsidR="00B9036A">
        <w:rPr>
          <w:rFonts w:eastAsia="Arial" w:cs="Arial"/>
          <w:color w:val="000000"/>
        </w:rPr>
        <w:t>Staff</w:t>
      </w:r>
      <w:r w:rsidRPr="001F0EE3">
        <w:rPr>
          <w:rFonts w:eastAsia="Arial" w:cs="Arial"/>
          <w:color w:val="000000"/>
        </w:rPr>
        <w:t xml:space="preserve"> have a contractual duty of loyalty to the company under the terms of their employment</w:t>
      </w:r>
      <w:r w:rsidR="002E1D0D">
        <w:rPr>
          <w:rFonts w:eastAsia="Arial" w:cs="Arial"/>
          <w:color w:val="000000"/>
        </w:rPr>
        <w:t>;</w:t>
      </w:r>
      <w:r w:rsidRPr="001F0EE3">
        <w:rPr>
          <w:rFonts w:eastAsia="Arial" w:cs="Arial"/>
          <w:color w:val="000000"/>
        </w:rPr>
        <w:t xml:space="preserve"> they should therefore avoid situations that would result in a </w:t>
      </w:r>
      <w:r w:rsidR="00D85046">
        <w:rPr>
          <w:rFonts w:eastAsia="Arial" w:cs="Arial"/>
          <w:color w:val="000000"/>
        </w:rPr>
        <w:t>conflict of interest</w:t>
      </w:r>
      <w:r w:rsidRPr="001F0EE3">
        <w:rPr>
          <w:rFonts w:eastAsia="Arial" w:cs="Arial"/>
          <w:color w:val="000000"/>
        </w:rPr>
        <w:t xml:space="preserve"> with their </w:t>
      </w:r>
      <w:r w:rsidR="002E1D0D">
        <w:rPr>
          <w:rFonts w:eastAsia="Arial" w:cs="Arial"/>
          <w:color w:val="000000"/>
        </w:rPr>
        <w:t>work</w:t>
      </w:r>
      <w:r w:rsidR="00434A5E">
        <w:rPr>
          <w:rFonts w:eastAsia="Arial" w:cs="Arial"/>
          <w:color w:val="000000"/>
        </w:rPr>
        <w:t>-</w:t>
      </w:r>
      <w:r w:rsidR="002E1D0D">
        <w:rPr>
          <w:rFonts w:eastAsia="Arial" w:cs="Arial"/>
          <w:color w:val="000000"/>
        </w:rPr>
        <w:t xml:space="preserve">related </w:t>
      </w:r>
      <w:r w:rsidRPr="001F0EE3">
        <w:rPr>
          <w:rFonts w:eastAsia="Arial" w:cs="Arial"/>
          <w:color w:val="000000"/>
        </w:rPr>
        <w:t>responsibilities wherever possible.</w:t>
      </w:r>
    </w:p>
    <w:p w14:paraId="6E37441E" w14:textId="77777777" w:rsidR="008B2BF7" w:rsidRPr="001F0EE3" w:rsidRDefault="008B2BF7" w:rsidP="008B2BF7">
      <w:pPr>
        <w:pStyle w:val="Heading2"/>
      </w:pPr>
      <w:bookmarkStart w:id="9" w:name="_Toc146191876"/>
      <w:r w:rsidRPr="001F0EE3">
        <w:t>Identif</w:t>
      </w:r>
      <w:r w:rsidR="00847FE1">
        <w:t>y</w:t>
      </w:r>
      <w:bookmarkEnd w:id="9"/>
    </w:p>
    <w:p w14:paraId="593D25FD" w14:textId="09B70DFA" w:rsidR="008B2BF7" w:rsidRDefault="008B2BF7" w:rsidP="00B82DAB">
      <w:pPr>
        <w:pBdr>
          <w:top w:val="nil"/>
          <w:left w:val="nil"/>
          <w:bottom w:val="nil"/>
          <w:right w:val="nil"/>
          <w:between w:val="nil"/>
        </w:pBdr>
        <w:spacing w:after="100" w:afterAutospacing="1"/>
        <w:rPr>
          <w:rFonts w:eastAsia="Arial" w:cs="Arial"/>
          <w:color w:val="000000"/>
        </w:rPr>
      </w:pPr>
      <w:r w:rsidRPr="001F0EE3">
        <w:rPr>
          <w:rFonts w:eastAsia="Arial" w:cs="Arial"/>
          <w:color w:val="000000"/>
        </w:rPr>
        <w:t xml:space="preserve">If a </w:t>
      </w:r>
      <w:r w:rsidR="00B9036A">
        <w:rPr>
          <w:rFonts w:eastAsia="Arial" w:cs="Arial"/>
          <w:color w:val="000000"/>
        </w:rPr>
        <w:t>Staff</w:t>
      </w:r>
      <w:r w:rsidRPr="001F0EE3">
        <w:rPr>
          <w:rFonts w:eastAsia="Arial" w:cs="Arial"/>
          <w:color w:val="000000"/>
        </w:rPr>
        <w:t xml:space="preserve"> member is unsure whether or not a situation qualifies as an actual, potential or apparent (perceived) </w:t>
      </w:r>
      <w:r w:rsidR="00D85046">
        <w:rPr>
          <w:rFonts w:eastAsia="Arial" w:cs="Arial"/>
          <w:color w:val="000000"/>
        </w:rPr>
        <w:t>conflict of interest</w:t>
      </w:r>
      <w:r w:rsidRPr="001F0EE3">
        <w:rPr>
          <w:rFonts w:eastAsia="Arial" w:cs="Arial"/>
          <w:color w:val="000000"/>
        </w:rPr>
        <w:t xml:space="preserve">, they should discuss it with their </w:t>
      </w:r>
      <w:r w:rsidR="00434A5E">
        <w:rPr>
          <w:rFonts w:eastAsia="Arial" w:cs="Arial"/>
          <w:color w:val="000000"/>
        </w:rPr>
        <w:t>l</w:t>
      </w:r>
      <w:r w:rsidRPr="001F0EE3">
        <w:rPr>
          <w:rFonts w:eastAsia="Arial" w:cs="Arial"/>
          <w:color w:val="000000"/>
        </w:rPr>
        <w:t xml:space="preserve">ine </w:t>
      </w:r>
      <w:r w:rsidR="00434A5E">
        <w:rPr>
          <w:rFonts w:eastAsia="Arial" w:cs="Arial"/>
          <w:color w:val="000000"/>
        </w:rPr>
        <w:t>m</w:t>
      </w:r>
      <w:r w:rsidRPr="001F0EE3">
        <w:rPr>
          <w:rFonts w:eastAsia="Arial" w:cs="Arial"/>
          <w:color w:val="000000"/>
        </w:rPr>
        <w:t xml:space="preserve">anager or a </w:t>
      </w:r>
      <w:r w:rsidR="00434A5E">
        <w:rPr>
          <w:rFonts w:eastAsia="Arial" w:cs="Arial"/>
          <w:color w:val="000000"/>
        </w:rPr>
        <w:t>c</w:t>
      </w:r>
      <w:r w:rsidRPr="001F0EE3">
        <w:rPr>
          <w:rFonts w:eastAsia="Arial" w:cs="Arial"/>
          <w:color w:val="000000"/>
        </w:rPr>
        <w:t xml:space="preserve">ompliance </w:t>
      </w:r>
      <w:r w:rsidR="00434A5E">
        <w:rPr>
          <w:rFonts w:eastAsia="Arial" w:cs="Arial"/>
          <w:color w:val="000000"/>
        </w:rPr>
        <w:t>o</w:t>
      </w:r>
      <w:r w:rsidRPr="001F0EE3">
        <w:rPr>
          <w:rFonts w:eastAsia="Arial" w:cs="Arial"/>
          <w:color w:val="000000"/>
        </w:rPr>
        <w:t xml:space="preserve">fficer in the first instance. If the </w:t>
      </w:r>
      <w:r w:rsidR="00434A5E">
        <w:rPr>
          <w:rFonts w:eastAsia="Arial" w:cs="Arial"/>
          <w:color w:val="000000"/>
        </w:rPr>
        <w:t>l</w:t>
      </w:r>
      <w:r w:rsidRPr="001F0EE3">
        <w:rPr>
          <w:rFonts w:eastAsia="Arial" w:cs="Arial"/>
          <w:color w:val="000000"/>
        </w:rPr>
        <w:t xml:space="preserve">ine </w:t>
      </w:r>
      <w:r w:rsidR="00434A5E">
        <w:rPr>
          <w:rFonts w:eastAsia="Arial" w:cs="Arial"/>
          <w:color w:val="000000"/>
        </w:rPr>
        <w:t>m</w:t>
      </w:r>
      <w:r w:rsidRPr="001F0EE3">
        <w:rPr>
          <w:rFonts w:eastAsia="Arial" w:cs="Arial"/>
          <w:color w:val="000000"/>
        </w:rPr>
        <w:t xml:space="preserve">anager needs </w:t>
      </w:r>
      <w:r w:rsidR="0053275A" w:rsidRPr="001F0EE3">
        <w:rPr>
          <w:rFonts w:eastAsia="Arial" w:cs="Arial"/>
          <w:color w:val="000000"/>
        </w:rPr>
        <w:t>guidance,</w:t>
      </w:r>
      <w:r w:rsidRPr="001F0EE3">
        <w:rPr>
          <w:rFonts w:eastAsia="Arial" w:cs="Arial"/>
          <w:color w:val="000000"/>
        </w:rPr>
        <w:t xml:space="preserve"> they should contact the </w:t>
      </w:r>
      <w:r w:rsidRPr="001F0EE3">
        <w:rPr>
          <w:rFonts w:eastAsia="Arial" w:cs="Arial"/>
          <w:i/>
          <w:iCs/>
          <w:color w:val="000000"/>
        </w:rPr>
        <w:t xml:space="preserve">Chief </w:t>
      </w:r>
      <w:r w:rsidRPr="001F0EE3">
        <w:rPr>
          <w:rFonts w:eastAsia="Arial" w:cs="Arial"/>
          <w:i/>
          <w:iCs/>
          <w:color w:val="000000"/>
        </w:rPr>
        <w:lastRenderedPageBreak/>
        <w:t>Compliance Officer</w:t>
      </w:r>
      <w:r w:rsidRPr="001F0EE3">
        <w:rPr>
          <w:rFonts w:eastAsia="Arial" w:cs="Arial"/>
          <w:color w:val="000000"/>
        </w:rPr>
        <w:t xml:space="preserve"> </w:t>
      </w:r>
      <w:r w:rsidRPr="001F0EE3">
        <w:rPr>
          <w:rFonts w:eastAsia="Arial" w:cs="Arial"/>
          <w:i/>
          <w:iCs/>
          <w:color w:val="000000"/>
        </w:rPr>
        <w:t>(adjust reporting line / title as appropriate)</w:t>
      </w:r>
      <w:r w:rsidRPr="001F0EE3">
        <w:rPr>
          <w:rFonts w:eastAsia="Arial" w:cs="Arial"/>
          <w:color w:val="000000"/>
        </w:rPr>
        <w:t xml:space="preserve"> for </w:t>
      </w:r>
      <w:r w:rsidR="000A5BDE">
        <w:rPr>
          <w:rFonts w:eastAsia="Arial" w:cs="Arial"/>
          <w:color w:val="000000"/>
        </w:rPr>
        <w:t xml:space="preserve">further </w:t>
      </w:r>
      <w:r w:rsidRPr="001F0EE3">
        <w:rPr>
          <w:rFonts w:eastAsia="Arial" w:cs="Arial"/>
          <w:color w:val="000000"/>
        </w:rPr>
        <w:t>advice</w:t>
      </w:r>
      <w:r w:rsidR="000A5BDE">
        <w:rPr>
          <w:rFonts w:eastAsia="Arial" w:cs="Arial"/>
          <w:color w:val="000000"/>
        </w:rPr>
        <w:t xml:space="preserve"> which should then be followed</w:t>
      </w:r>
      <w:r w:rsidRPr="001F0EE3">
        <w:rPr>
          <w:rFonts w:eastAsia="Arial" w:cs="Arial"/>
          <w:color w:val="000000"/>
        </w:rPr>
        <w:t>.</w:t>
      </w:r>
    </w:p>
    <w:p w14:paraId="19E734C0" w14:textId="6694EFA4" w:rsidR="00042C0F" w:rsidRDefault="00042C0F" w:rsidP="00B82DAB">
      <w:pPr>
        <w:pBdr>
          <w:top w:val="nil"/>
          <w:left w:val="nil"/>
          <w:bottom w:val="nil"/>
          <w:right w:val="nil"/>
          <w:between w:val="nil"/>
        </w:pBdr>
        <w:spacing w:after="100" w:afterAutospacing="1"/>
        <w:rPr>
          <w:rFonts w:eastAsia="Arial" w:cs="Arial"/>
          <w:color w:val="000000"/>
        </w:rPr>
      </w:pPr>
      <w:r>
        <w:rPr>
          <w:rFonts w:eastAsia="Arial" w:cs="Arial"/>
          <w:color w:val="000000"/>
        </w:rPr>
        <w:t xml:space="preserve">New hires should be </w:t>
      </w:r>
      <w:r w:rsidR="000A5BDE">
        <w:rPr>
          <w:rFonts w:eastAsia="Arial" w:cs="Arial"/>
          <w:color w:val="000000"/>
        </w:rPr>
        <w:t>requir</w:t>
      </w:r>
      <w:r>
        <w:rPr>
          <w:rFonts w:eastAsia="Arial" w:cs="Arial"/>
          <w:color w:val="000000"/>
        </w:rPr>
        <w:t xml:space="preserve">ed to declare in writing whether they have any actual or potential </w:t>
      </w:r>
      <w:r w:rsidR="00D85046">
        <w:rPr>
          <w:rFonts w:eastAsia="Arial" w:cs="Arial"/>
          <w:color w:val="000000"/>
        </w:rPr>
        <w:t>conflict of interest</w:t>
      </w:r>
      <w:r>
        <w:rPr>
          <w:rFonts w:eastAsia="Arial" w:cs="Arial"/>
          <w:color w:val="000000"/>
        </w:rPr>
        <w:t xml:space="preserve"> before taking up their employment in the company. In the event that a </w:t>
      </w:r>
      <w:r w:rsidR="00D85046">
        <w:rPr>
          <w:rFonts w:eastAsia="Arial" w:cs="Arial"/>
          <w:color w:val="000000"/>
        </w:rPr>
        <w:t>conflict of interest</w:t>
      </w:r>
      <w:r>
        <w:rPr>
          <w:rFonts w:eastAsia="Arial" w:cs="Arial"/>
          <w:color w:val="000000"/>
        </w:rPr>
        <w:t xml:space="preserve"> is identified, any mitigation measures must be discussed </w:t>
      </w:r>
      <w:r w:rsidR="000A5BDE">
        <w:rPr>
          <w:rFonts w:eastAsia="Arial" w:cs="Arial"/>
          <w:color w:val="000000"/>
        </w:rPr>
        <w:t xml:space="preserve">and agreed with the </w:t>
      </w:r>
      <w:r w:rsidR="006B3F8B">
        <w:rPr>
          <w:rFonts w:eastAsia="Arial" w:cs="Arial"/>
          <w:color w:val="000000"/>
        </w:rPr>
        <w:t xml:space="preserve">new </w:t>
      </w:r>
      <w:r w:rsidR="00B9036A">
        <w:rPr>
          <w:rFonts w:eastAsia="Arial" w:cs="Arial"/>
          <w:color w:val="000000"/>
        </w:rPr>
        <w:t>Staff</w:t>
      </w:r>
      <w:r w:rsidR="000A5BDE">
        <w:rPr>
          <w:rFonts w:eastAsia="Arial" w:cs="Arial"/>
          <w:color w:val="000000"/>
        </w:rPr>
        <w:t xml:space="preserve"> member and their </w:t>
      </w:r>
      <w:r w:rsidR="00434A5E">
        <w:rPr>
          <w:rFonts w:eastAsia="Arial" w:cs="Arial"/>
          <w:color w:val="000000"/>
        </w:rPr>
        <w:t>l</w:t>
      </w:r>
      <w:r w:rsidR="000A5BDE">
        <w:rPr>
          <w:rFonts w:eastAsia="Arial" w:cs="Arial"/>
          <w:color w:val="000000"/>
        </w:rPr>
        <w:t xml:space="preserve">ine </w:t>
      </w:r>
      <w:r w:rsidR="00434A5E">
        <w:rPr>
          <w:rFonts w:eastAsia="Arial" w:cs="Arial"/>
          <w:color w:val="000000"/>
        </w:rPr>
        <w:t>m</w:t>
      </w:r>
      <w:r w:rsidR="000A5BDE">
        <w:rPr>
          <w:rFonts w:eastAsia="Arial" w:cs="Arial"/>
          <w:color w:val="000000"/>
        </w:rPr>
        <w:t xml:space="preserve">anager </w:t>
      </w:r>
      <w:r w:rsidR="006B3F8B">
        <w:rPr>
          <w:rFonts w:eastAsia="Arial" w:cs="Arial"/>
          <w:color w:val="000000"/>
        </w:rPr>
        <w:t xml:space="preserve">must be </w:t>
      </w:r>
      <w:r w:rsidR="000A5BDE">
        <w:rPr>
          <w:rFonts w:eastAsia="Arial" w:cs="Arial"/>
          <w:color w:val="000000"/>
        </w:rPr>
        <w:t xml:space="preserve">informed accordingly. </w:t>
      </w:r>
    </w:p>
    <w:p w14:paraId="55DF7B6C" w14:textId="77777777" w:rsidR="006B3F8B" w:rsidRPr="008A4E69" w:rsidRDefault="00B82DAB" w:rsidP="00B82DAB">
      <w:pPr>
        <w:pBdr>
          <w:top w:val="nil"/>
          <w:left w:val="nil"/>
          <w:bottom w:val="nil"/>
          <w:right w:val="nil"/>
          <w:between w:val="nil"/>
        </w:pBdr>
        <w:spacing w:after="100" w:afterAutospacing="1"/>
        <w:rPr>
          <w:lang w:val="en-US"/>
        </w:rPr>
      </w:pPr>
      <w:r>
        <w:rPr>
          <w:rFonts w:eastAsia="Arial" w:cs="Arial"/>
          <w:color w:val="000000"/>
        </w:rPr>
        <w:t xml:space="preserve">Third parties </w:t>
      </w:r>
      <w:r w:rsidR="009238B3">
        <w:rPr>
          <w:rFonts w:eastAsia="Arial" w:cs="Arial"/>
          <w:color w:val="000000"/>
        </w:rPr>
        <w:t>who represent</w:t>
      </w:r>
      <w:r>
        <w:rPr>
          <w:rFonts w:eastAsia="Arial" w:cs="Arial"/>
          <w:color w:val="000000"/>
        </w:rPr>
        <w:t xml:space="preserve">, </w:t>
      </w:r>
      <w:r w:rsidR="009238B3">
        <w:rPr>
          <w:rFonts w:eastAsia="Arial" w:cs="Arial"/>
          <w:color w:val="000000"/>
        </w:rPr>
        <w:t xml:space="preserve">or act on behalf of our company </w:t>
      </w:r>
      <w:r>
        <w:rPr>
          <w:rFonts w:eastAsia="Arial" w:cs="Arial"/>
          <w:color w:val="000000"/>
        </w:rPr>
        <w:t xml:space="preserve">shall be subject to </w:t>
      </w:r>
      <w:r>
        <w:rPr>
          <w:lang w:val="en-US"/>
        </w:rPr>
        <w:t>a</w:t>
      </w:r>
      <w:r w:rsidR="009238B3" w:rsidRPr="000364E8">
        <w:rPr>
          <w:lang w:val="en-US"/>
        </w:rPr>
        <w:t xml:space="preserve">ppropriate due diligence </w:t>
      </w:r>
      <w:r>
        <w:rPr>
          <w:lang w:val="en-US"/>
        </w:rPr>
        <w:t xml:space="preserve">to identify actual or </w:t>
      </w:r>
      <w:r w:rsidR="009238B3" w:rsidRPr="000364E8">
        <w:rPr>
          <w:lang w:val="en-US"/>
        </w:rPr>
        <w:t xml:space="preserve">potential </w:t>
      </w:r>
      <w:r w:rsidR="00D85046">
        <w:rPr>
          <w:lang w:val="en-US"/>
        </w:rPr>
        <w:t>conflicts of interest</w:t>
      </w:r>
      <w:r w:rsidR="009238B3" w:rsidRPr="000364E8">
        <w:rPr>
          <w:lang w:val="en-US"/>
        </w:rPr>
        <w:t xml:space="preserve"> </w:t>
      </w:r>
      <w:r>
        <w:rPr>
          <w:lang w:val="en-US"/>
        </w:rPr>
        <w:t xml:space="preserve">so that </w:t>
      </w:r>
      <w:r w:rsidR="009238B3" w:rsidRPr="000364E8">
        <w:rPr>
          <w:lang w:val="en-US"/>
        </w:rPr>
        <w:t xml:space="preserve">appropriate measures </w:t>
      </w:r>
      <w:r>
        <w:rPr>
          <w:lang w:val="en-US"/>
        </w:rPr>
        <w:t xml:space="preserve">can be </w:t>
      </w:r>
      <w:r w:rsidR="009238B3" w:rsidRPr="000364E8">
        <w:rPr>
          <w:lang w:val="en-US"/>
        </w:rPr>
        <w:t>taken to manage and mitigate them.</w:t>
      </w:r>
      <w:r w:rsidR="006B3F8B">
        <w:rPr>
          <w:lang w:val="en-US"/>
        </w:rPr>
        <w:t xml:space="preserve"> </w:t>
      </w:r>
    </w:p>
    <w:p w14:paraId="798EB79F" w14:textId="77777777" w:rsidR="008B2BF7" w:rsidRPr="001F0EE3" w:rsidRDefault="008B2BF7" w:rsidP="008B2BF7">
      <w:pPr>
        <w:pStyle w:val="Heading2"/>
      </w:pPr>
      <w:bookmarkStart w:id="10" w:name="_Toc146191877"/>
      <w:r w:rsidRPr="001F0EE3">
        <w:t>Disclose</w:t>
      </w:r>
      <w:bookmarkEnd w:id="10"/>
    </w:p>
    <w:p w14:paraId="73274359" w14:textId="5AC3E6D0" w:rsidR="006B3F8B" w:rsidRDefault="006B3F8B" w:rsidP="004F4921">
      <w:pPr>
        <w:pBdr>
          <w:top w:val="nil"/>
          <w:left w:val="nil"/>
          <w:bottom w:val="nil"/>
          <w:right w:val="nil"/>
          <w:between w:val="nil"/>
        </w:pBdr>
        <w:spacing w:after="100" w:afterAutospacing="1"/>
        <w:rPr>
          <w:rFonts w:eastAsia="Arial" w:cs="Arial"/>
          <w:color w:val="000000"/>
        </w:rPr>
      </w:pPr>
      <w:r w:rsidRPr="001F0EE3">
        <w:rPr>
          <w:rFonts w:eastAsia="Arial" w:cs="Arial"/>
          <w:color w:val="000000"/>
        </w:rPr>
        <w:t xml:space="preserve">Disclosure must take place as soon as a </w:t>
      </w:r>
      <w:r w:rsidR="00B9036A">
        <w:rPr>
          <w:rFonts w:eastAsia="Arial" w:cs="Arial"/>
          <w:color w:val="000000"/>
        </w:rPr>
        <w:t>Staff</w:t>
      </w:r>
      <w:r w:rsidRPr="001F0EE3">
        <w:rPr>
          <w:rFonts w:eastAsia="Arial" w:cs="Arial"/>
          <w:color w:val="000000"/>
        </w:rPr>
        <w:t xml:space="preserve"> member identifies that they may be in a </w:t>
      </w:r>
      <w:r w:rsidR="00D85046">
        <w:rPr>
          <w:rFonts w:eastAsia="Arial" w:cs="Arial"/>
          <w:color w:val="000000"/>
        </w:rPr>
        <w:t>conflict of interest</w:t>
      </w:r>
      <w:r>
        <w:rPr>
          <w:rFonts w:eastAsia="Arial" w:cs="Arial"/>
          <w:color w:val="000000"/>
        </w:rPr>
        <w:t>.</w:t>
      </w:r>
    </w:p>
    <w:p w14:paraId="444F9F73" w14:textId="569AB6A4" w:rsidR="008B2BF7" w:rsidRPr="001F0EE3" w:rsidRDefault="008C13B6" w:rsidP="004F4921">
      <w:pPr>
        <w:pBdr>
          <w:top w:val="nil"/>
          <w:left w:val="nil"/>
          <w:bottom w:val="nil"/>
          <w:right w:val="nil"/>
          <w:between w:val="nil"/>
        </w:pBdr>
        <w:spacing w:after="100" w:afterAutospacing="1"/>
        <w:rPr>
          <w:rFonts w:eastAsia="Arial" w:cs="Arial"/>
          <w:color w:val="000000"/>
        </w:rPr>
      </w:pPr>
      <w:r w:rsidRPr="008C13B6">
        <w:rPr>
          <w:rFonts w:eastAsia="Arial" w:cs="Arial"/>
          <w:i/>
          <w:iCs/>
          <w:color w:val="000000"/>
        </w:rPr>
        <w:t>White collar</w:t>
      </w:r>
      <w:r>
        <w:rPr>
          <w:rFonts w:eastAsia="Arial" w:cs="Arial"/>
          <w:color w:val="000000"/>
        </w:rPr>
        <w:t xml:space="preserve"> </w:t>
      </w:r>
      <w:r w:rsidR="00B9036A">
        <w:rPr>
          <w:rFonts w:eastAsia="Arial" w:cs="Arial"/>
          <w:color w:val="000000"/>
        </w:rPr>
        <w:t>Staff</w:t>
      </w:r>
      <w:r w:rsidR="008B2BF7" w:rsidRPr="001F0EE3">
        <w:rPr>
          <w:rFonts w:eastAsia="Arial" w:cs="Arial"/>
          <w:color w:val="000000"/>
        </w:rPr>
        <w:t xml:space="preserve"> </w:t>
      </w:r>
      <w:r w:rsidRPr="008C13B6">
        <w:rPr>
          <w:rFonts w:eastAsia="Arial" w:cs="Arial"/>
          <w:i/>
          <w:iCs/>
          <w:color w:val="000000"/>
        </w:rPr>
        <w:t xml:space="preserve">l </w:t>
      </w:r>
      <w:r>
        <w:rPr>
          <w:rFonts w:eastAsia="Arial" w:cs="Arial"/>
          <w:i/>
          <w:iCs/>
          <w:color w:val="000000"/>
        </w:rPr>
        <w:t xml:space="preserve">all </w:t>
      </w:r>
      <w:r w:rsidR="00B9036A">
        <w:rPr>
          <w:rFonts w:eastAsia="Arial" w:cs="Arial"/>
          <w:i/>
          <w:iCs/>
          <w:color w:val="000000"/>
        </w:rPr>
        <w:t>Staff</w:t>
      </w:r>
      <w:r>
        <w:rPr>
          <w:rFonts w:eastAsia="Arial" w:cs="Arial"/>
          <w:color w:val="000000"/>
        </w:rPr>
        <w:t xml:space="preserve"> </w:t>
      </w:r>
      <w:r w:rsidR="008B2BF7" w:rsidRPr="001F0EE3">
        <w:rPr>
          <w:rFonts w:eastAsia="Arial" w:cs="Arial"/>
          <w:color w:val="000000"/>
        </w:rPr>
        <w:t xml:space="preserve">are required to disclose any actual or potential </w:t>
      </w:r>
      <w:r w:rsidR="00D85046">
        <w:rPr>
          <w:rFonts w:eastAsia="Arial" w:cs="Arial"/>
          <w:color w:val="000000"/>
        </w:rPr>
        <w:t>conflicts of interest</w:t>
      </w:r>
      <w:r w:rsidR="008B2BF7" w:rsidRPr="001F0EE3">
        <w:rPr>
          <w:rFonts w:eastAsia="Arial" w:cs="Arial"/>
          <w:color w:val="000000"/>
        </w:rPr>
        <w:t xml:space="preserve"> using the </w:t>
      </w:r>
      <w:r w:rsidR="008B2BF7" w:rsidRPr="001F0EE3">
        <w:rPr>
          <w:rFonts w:eastAsia="Arial" w:cs="Arial"/>
          <w:i/>
          <w:iCs/>
          <w:color w:val="000000"/>
        </w:rPr>
        <w:t>form/system</w:t>
      </w:r>
      <w:r w:rsidR="008B2BF7" w:rsidRPr="001F0EE3">
        <w:rPr>
          <w:rFonts w:eastAsia="Arial" w:cs="Arial"/>
          <w:color w:val="000000"/>
        </w:rPr>
        <w:t xml:space="preserve"> (</w:t>
      </w:r>
      <w:r w:rsidR="008B2BF7" w:rsidRPr="001F0EE3">
        <w:rPr>
          <w:rFonts w:eastAsia="Arial" w:cs="Arial"/>
          <w:i/>
          <w:iCs/>
          <w:color w:val="000000"/>
        </w:rPr>
        <w:t xml:space="preserve">identify the </w:t>
      </w:r>
      <w:r w:rsidR="00434A5E">
        <w:rPr>
          <w:rFonts w:eastAsia="Arial" w:cs="Arial"/>
          <w:i/>
          <w:iCs/>
          <w:color w:val="000000"/>
        </w:rPr>
        <w:t xml:space="preserve">applicable </w:t>
      </w:r>
      <w:r w:rsidR="008B2BF7" w:rsidRPr="001F0EE3">
        <w:rPr>
          <w:rFonts w:eastAsia="Arial" w:cs="Arial"/>
          <w:i/>
          <w:iCs/>
          <w:color w:val="000000"/>
        </w:rPr>
        <w:t>process here</w:t>
      </w:r>
      <w:r>
        <w:rPr>
          <w:rFonts w:eastAsia="Arial" w:cs="Arial"/>
          <w:i/>
          <w:iCs/>
          <w:color w:val="000000"/>
        </w:rPr>
        <w:t xml:space="preserve"> </w:t>
      </w:r>
      <w:r w:rsidRPr="00171279">
        <w:rPr>
          <w:rFonts w:eastAsia="Arial" w:cs="Arial"/>
          <w:i/>
          <w:iCs/>
          <w:color w:val="000000"/>
        </w:rPr>
        <w:t xml:space="preserve">(this could be online, via email, or in a </w:t>
      </w:r>
      <w:proofErr w:type="gramStart"/>
      <w:r w:rsidRPr="00171279">
        <w:rPr>
          <w:rFonts w:eastAsia="Arial" w:cs="Arial"/>
          <w:i/>
          <w:iCs/>
          <w:color w:val="000000"/>
        </w:rPr>
        <w:t>conflict of interest</w:t>
      </w:r>
      <w:proofErr w:type="gramEnd"/>
      <w:r w:rsidRPr="00171279">
        <w:rPr>
          <w:rFonts w:eastAsia="Arial" w:cs="Arial"/>
          <w:i/>
          <w:iCs/>
          <w:color w:val="000000"/>
        </w:rPr>
        <w:t xml:space="preserve"> system - each company should specify their process accordingly</w:t>
      </w:r>
      <w:r w:rsidR="008B2BF7" w:rsidRPr="001F0EE3">
        <w:rPr>
          <w:rFonts w:eastAsia="Arial" w:cs="Arial"/>
          <w:color w:val="000000"/>
        </w:rPr>
        <w:t xml:space="preserve">) as prescribed by the </w:t>
      </w:r>
      <w:r w:rsidR="008B2BF7" w:rsidRPr="001F0EE3">
        <w:rPr>
          <w:rFonts w:eastAsia="Arial" w:cs="Arial"/>
          <w:i/>
          <w:iCs/>
          <w:color w:val="000000"/>
        </w:rPr>
        <w:t>Chief Compliance Officer</w:t>
      </w:r>
      <w:r w:rsidR="008B2BF7" w:rsidRPr="001F0EE3">
        <w:rPr>
          <w:rFonts w:eastAsia="Arial" w:cs="Arial"/>
          <w:color w:val="000000"/>
        </w:rPr>
        <w:t xml:space="preserve">. </w:t>
      </w:r>
    </w:p>
    <w:p w14:paraId="3EA0EDEC" w14:textId="07CE78A4" w:rsidR="00804929" w:rsidRDefault="00B9036A" w:rsidP="004F4921">
      <w:pPr>
        <w:pBdr>
          <w:top w:val="nil"/>
          <w:left w:val="nil"/>
          <w:bottom w:val="nil"/>
          <w:right w:val="nil"/>
          <w:between w:val="nil"/>
        </w:pBdr>
        <w:spacing w:after="100" w:afterAutospacing="1"/>
        <w:rPr>
          <w:rFonts w:eastAsia="Arial" w:cs="Arial"/>
          <w:color w:val="000000"/>
        </w:rPr>
      </w:pPr>
      <w:r>
        <w:rPr>
          <w:rFonts w:eastAsia="Arial" w:cs="Arial"/>
          <w:color w:val="000000"/>
        </w:rPr>
        <w:t>Staff</w:t>
      </w:r>
      <w:r w:rsidR="008B2BF7" w:rsidRPr="001F0EE3">
        <w:rPr>
          <w:rFonts w:eastAsia="Arial" w:cs="Arial"/>
          <w:color w:val="000000"/>
        </w:rPr>
        <w:t xml:space="preserve"> are required to provide an attestation (confirmation)</w:t>
      </w:r>
      <w:r w:rsidR="00804929">
        <w:rPr>
          <w:rFonts w:eastAsia="Arial" w:cs="Arial"/>
          <w:color w:val="000000"/>
        </w:rPr>
        <w:t xml:space="preserve"> </w:t>
      </w:r>
      <w:r w:rsidR="00804929" w:rsidRPr="001F0EE3">
        <w:rPr>
          <w:rFonts w:eastAsia="Arial" w:cs="Arial"/>
          <w:color w:val="000000"/>
        </w:rPr>
        <w:t xml:space="preserve">that they have disclosed all </w:t>
      </w:r>
      <w:r w:rsidR="00804929">
        <w:rPr>
          <w:rFonts w:eastAsia="Arial" w:cs="Arial"/>
          <w:color w:val="000000"/>
        </w:rPr>
        <w:t xml:space="preserve">conflicts of interest </w:t>
      </w:r>
      <w:r w:rsidR="00804929" w:rsidRPr="001F0EE3">
        <w:rPr>
          <w:rFonts w:eastAsia="Arial" w:cs="Arial"/>
          <w:color w:val="000000"/>
        </w:rPr>
        <w:t xml:space="preserve">or that they do not have any </w:t>
      </w:r>
      <w:r w:rsidR="00804929">
        <w:rPr>
          <w:rFonts w:eastAsia="Arial" w:cs="Arial"/>
          <w:color w:val="000000"/>
        </w:rPr>
        <w:t xml:space="preserve">conflicts of interest as follows: </w:t>
      </w:r>
    </w:p>
    <w:p w14:paraId="1722B814" w14:textId="77777777" w:rsidR="00804929" w:rsidRDefault="00804929" w:rsidP="00804929">
      <w:pPr>
        <w:pStyle w:val="ListParagraph"/>
        <w:numPr>
          <w:ilvl w:val="0"/>
          <w:numId w:val="70"/>
        </w:numPr>
        <w:pBdr>
          <w:top w:val="nil"/>
          <w:left w:val="nil"/>
          <w:bottom w:val="nil"/>
          <w:right w:val="nil"/>
          <w:between w:val="nil"/>
        </w:pBdr>
        <w:spacing w:after="100" w:afterAutospacing="1"/>
        <w:rPr>
          <w:rFonts w:eastAsia="Arial" w:cs="Arial"/>
          <w:color w:val="000000"/>
        </w:rPr>
      </w:pPr>
      <w:r>
        <w:rPr>
          <w:rFonts w:eastAsia="Arial" w:cs="Arial"/>
          <w:color w:val="000000"/>
        </w:rPr>
        <w:t>Upon joining the company</w:t>
      </w:r>
    </w:p>
    <w:p w14:paraId="79528DEE" w14:textId="4B03523C" w:rsidR="00804929" w:rsidRPr="00793041" w:rsidRDefault="00804929" w:rsidP="00804929">
      <w:pPr>
        <w:pStyle w:val="ListParagraph"/>
        <w:numPr>
          <w:ilvl w:val="0"/>
          <w:numId w:val="70"/>
        </w:numPr>
        <w:pBdr>
          <w:top w:val="nil"/>
          <w:left w:val="nil"/>
          <w:bottom w:val="nil"/>
          <w:right w:val="nil"/>
          <w:between w:val="nil"/>
        </w:pBdr>
        <w:spacing w:after="100" w:afterAutospacing="1"/>
        <w:rPr>
          <w:rFonts w:eastAsia="Arial" w:cs="Arial"/>
          <w:i/>
          <w:iCs/>
          <w:color w:val="000000"/>
        </w:rPr>
      </w:pPr>
      <w:r w:rsidRPr="00804929">
        <w:rPr>
          <w:rFonts w:eastAsia="Arial" w:cs="Arial"/>
          <w:i/>
          <w:iCs/>
          <w:color w:val="000000"/>
        </w:rPr>
        <w:t>Annually</w:t>
      </w:r>
      <w:r>
        <w:rPr>
          <w:rFonts w:eastAsia="Arial" w:cs="Arial"/>
          <w:i/>
          <w:iCs/>
          <w:color w:val="000000"/>
        </w:rPr>
        <w:t xml:space="preserve"> </w:t>
      </w:r>
      <w:r w:rsidRPr="00804929">
        <w:rPr>
          <w:rFonts w:eastAsia="Arial" w:cs="Arial"/>
          <w:i/>
          <w:iCs/>
          <w:color w:val="000000"/>
        </w:rPr>
        <w:t>/</w:t>
      </w:r>
      <w:r>
        <w:rPr>
          <w:rFonts w:eastAsia="Arial" w:cs="Arial"/>
          <w:i/>
          <w:iCs/>
          <w:color w:val="000000"/>
        </w:rPr>
        <w:t xml:space="preserve"> </w:t>
      </w:r>
      <w:r w:rsidRPr="00804929">
        <w:rPr>
          <w:rFonts w:eastAsia="Arial" w:cs="Arial"/>
          <w:i/>
          <w:iCs/>
          <w:color w:val="000000"/>
        </w:rPr>
        <w:t xml:space="preserve">periodically (e.g. </w:t>
      </w:r>
      <w:r w:rsidR="00B64DCF">
        <w:rPr>
          <w:rFonts w:eastAsia="Arial" w:cs="Arial"/>
          <w:i/>
          <w:iCs/>
          <w:color w:val="000000"/>
        </w:rPr>
        <w:t xml:space="preserve">annually or </w:t>
      </w:r>
      <w:r w:rsidRPr="00804929">
        <w:rPr>
          <w:rFonts w:eastAsia="Arial" w:cs="Arial"/>
          <w:i/>
          <w:iCs/>
          <w:color w:val="000000"/>
        </w:rPr>
        <w:t>every three years)</w:t>
      </w:r>
      <w:r w:rsidR="008C13B6">
        <w:rPr>
          <w:rFonts w:eastAsia="Arial" w:cs="Arial"/>
          <w:i/>
          <w:iCs/>
          <w:color w:val="000000"/>
        </w:rPr>
        <w:t>.</w:t>
      </w:r>
    </w:p>
    <w:p w14:paraId="6C40EA3B" w14:textId="1933BE1D" w:rsidR="00804929" w:rsidRPr="00804929" w:rsidRDefault="00804929" w:rsidP="00804929">
      <w:pPr>
        <w:pBdr>
          <w:top w:val="nil"/>
          <w:left w:val="nil"/>
          <w:bottom w:val="nil"/>
          <w:right w:val="nil"/>
          <w:between w:val="nil"/>
        </w:pBdr>
        <w:spacing w:after="100" w:afterAutospacing="1"/>
        <w:rPr>
          <w:rFonts w:eastAsia="Arial" w:cs="Arial"/>
          <w:color w:val="000000"/>
        </w:rPr>
      </w:pPr>
      <w:r w:rsidRPr="00804929">
        <w:rPr>
          <w:rFonts w:eastAsia="Arial" w:cs="Arial"/>
          <w:color w:val="000000"/>
        </w:rPr>
        <w:t xml:space="preserve">If circumstances change, existing disclosures may no longer be accurate or complete. </w:t>
      </w:r>
      <w:r w:rsidR="00B9036A">
        <w:rPr>
          <w:rFonts w:eastAsia="Arial" w:cs="Arial"/>
          <w:color w:val="000000"/>
        </w:rPr>
        <w:t>Staff</w:t>
      </w:r>
      <w:r w:rsidRPr="00804929">
        <w:rPr>
          <w:rFonts w:eastAsia="Arial" w:cs="Arial"/>
          <w:color w:val="000000"/>
        </w:rPr>
        <w:t xml:space="preserve"> must ensure that disclosures are updated</w:t>
      </w:r>
      <w:r w:rsidR="00E35C00">
        <w:rPr>
          <w:rFonts w:eastAsia="Arial" w:cs="Arial"/>
          <w:color w:val="000000"/>
        </w:rPr>
        <w:t xml:space="preserve"> in a timely manner (e.g. </w:t>
      </w:r>
      <w:r w:rsidR="00E35C00" w:rsidRPr="00B9036A">
        <w:rPr>
          <w:rFonts w:eastAsia="Arial" w:cs="Arial"/>
          <w:i/>
          <w:iCs/>
          <w:color w:val="000000"/>
        </w:rPr>
        <w:t xml:space="preserve">30 days </w:t>
      </w:r>
      <w:r w:rsidR="00E35C00">
        <w:rPr>
          <w:rFonts w:eastAsia="Arial" w:cs="Arial"/>
          <w:color w:val="000000"/>
        </w:rPr>
        <w:t>from becoming aware of the chang</w:t>
      </w:r>
      <w:r w:rsidR="000565B7">
        <w:rPr>
          <w:rFonts w:eastAsia="Arial" w:cs="Arial"/>
          <w:color w:val="000000"/>
        </w:rPr>
        <w:t>ing circumstance</w:t>
      </w:r>
      <w:r w:rsidR="00E35C00">
        <w:rPr>
          <w:rFonts w:eastAsia="Arial" w:cs="Arial"/>
          <w:color w:val="000000"/>
        </w:rPr>
        <w:t>)</w:t>
      </w:r>
      <w:r w:rsidRPr="00804929">
        <w:rPr>
          <w:rFonts w:eastAsia="Arial" w:cs="Arial"/>
          <w:color w:val="000000"/>
        </w:rPr>
        <w:t xml:space="preserve"> to reflect the current status.</w:t>
      </w:r>
    </w:p>
    <w:p w14:paraId="61752B0B" w14:textId="77777777" w:rsidR="008B2BF7" w:rsidRPr="004F4921" w:rsidRDefault="008B2BF7" w:rsidP="004F4921">
      <w:pPr>
        <w:pStyle w:val="Heading2"/>
      </w:pPr>
      <w:bookmarkStart w:id="11" w:name="_Toc146191878"/>
      <w:r w:rsidRPr="001F0EE3">
        <w:t>Manag</w:t>
      </w:r>
      <w:r w:rsidR="00847FE1">
        <w:t>e</w:t>
      </w:r>
      <w:bookmarkEnd w:id="11"/>
      <w:r>
        <w:t xml:space="preserve"> </w:t>
      </w:r>
    </w:p>
    <w:p w14:paraId="67014173" w14:textId="77777777" w:rsidR="008B2BF7" w:rsidRPr="001F0EE3" w:rsidRDefault="00000000" w:rsidP="004F4921">
      <w:pPr>
        <w:pBdr>
          <w:top w:val="nil"/>
          <w:left w:val="nil"/>
          <w:bottom w:val="nil"/>
          <w:right w:val="nil"/>
          <w:between w:val="nil"/>
        </w:pBdr>
        <w:spacing w:after="100" w:afterAutospacing="1"/>
        <w:rPr>
          <w:rFonts w:eastAsia="Arial" w:cs="Arial"/>
          <w:color w:val="000000"/>
        </w:rPr>
      </w:pPr>
      <w:sdt>
        <w:sdtPr>
          <w:tag w:val="goog_rdk_140"/>
          <w:id w:val="-1250263932"/>
        </w:sdtPr>
        <w:sdtContent/>
      </w:sdt>
      <w:sdt>
        <w:sdtPr>
          <w:tag w:val="goog_rdk_141"/>
          <w:id w:val="607237230"/>
        </w:sdtPr>
        <w:sdtContent/>
      </w:sdt>
      <w:r w:rsidR="004F4921">
        <w:rPr>
          <w:rFonts w:eastAsia="Arial" w:cs="Arial"/>
          <w:color w:val="000000"/>
        </w:rPr>
        <w:t>T</w:t>
      </w:r>
      <w:r w:rsidR="008B2BF7" w:rsidRPr="001F0EE3">
        <w:rPr>
          <w:rFonts w:eastAsia="Arial" w:cs="Arial"/>
          <w:color w:val="000000"/>
        </w:rPr>
        <w:t>he following principles</w:t>
      </w:r>
      <w:r w:rsidR="004F4921">
        <w:rPr>
          <w:rFonts w:eastAsia="Arial" w:cs="Arial"/>
          <w:color w:val="000000"/>
        </w:rPr>
        <w:t xml:space="preserve"> will be applied </w:t>
      </w:r>
      <w:r w:rsidR="006B3F8B">
        <w:rPr>
          <w:rFonts w:eastAsia="Arial" w:cs="Arial"/>
          <w:color w:val="000000"/>
        </w:rPr>
        <w:t xml:space="preserve">by the </w:t>
      </w:r>
      <w:r w:rsidR="006B3F8B" w:rsidRPr="006B3F8B">
        <w:rPr>
          <w:rFonts w:eastAsia="Arial" w:cs="Arial"/>
          <w:i/>
          <w:iCs/>
          <w:color w:val="000000"/>
        </w:rPr>
        <w:t xml:space="preserve">Line Manager / Compliance Officer / Chief Compliance Officer </w:t>
      </w:r>
      <w:r w:rsidR="00B82DAB">
        <w:rPr>
          <w:rFonts w:eastAsia="Arial" w:cs="Arial"/>
          <w:color w:val="000000"/>
        </w:rPr>
        <w:t xml:space="preserve">when </w:t>
      </w:r>
      <w:r w:rsidR="008B2BF7" w:rsidRPr="001F0EE3">
        <w:rPr>
          <w:rFonts w:eastAsia="Arial" w:cs="Arial"/>
          <w:color w:val="000000"/>
        </w:rPr>
        <w:t>evaluat</w:t>
      </w:r>
      <w:r w:rsidR="00B82DAB">
        <w:rPr>
          <w:rFonts w:eastAsia="Arial" w:cs="Arial"/>
          <w:color w:val="000000"/>
        </w:rPr>
        <w:t>ing</w:t>
      </w:r>
      <w:r w:rsidR="008B2BF7" w:rsidRPr="001F0EE3">
        <w:rPr>
          <w:rFonts w:eastAsia="Arial" w:cs="Arial"/>
          <w:color w:val="000000"/>
        </w:rPr>
        <w:t xml:space="preserve"> the actual, potential or apparent (perceived) </w:t>
      </w:r>
      <w:r w:rsidR="00D85046">
        <w:rPr>
          <w:rFonts w:eastAsia="Arial" w:cs="Arial"/>
          <w:color w:val="000000"/>
        </w:rPr>
        <w:t>conflicts of interest</w:t>
      </w:r>
      <w:r w:rsidR="008B2BF7" w:rsidRPr="001F0EE3">
        <w:rPr>
          <w:rFonts w:eastAsia="Arial" w:cs="Arial"/>
          <w:color w:val="000000"/>
        </w:rPr>
        <w:t>:</w:t>
      </w:r>
    </w:p>
    <w:p w14:paraId="3638CDAB" w14:textId="36DE6F69" w:rsidR="00A41B99" w:rsidRDefault="00A41B99" w:rsidP="004F4921">
      <w:pPr>
        <w:numPr>
          <w:ilvl w:val="0"/>
          <w:numId w:val="56"/>
        </w:numPr>
        <w:pBdr>
          <w:top w:val="nil"/>
          <w:left w:val="nil"/>
          <w:bottom w:val="nil"/>
          <w:right w:val="nil"/>
          <w:between w:val="nil"/>
        </w:pBdr>
        <w:spacing w:after="100" w:afterAutospacing="1"/>
        <w:rPr>
          <w:rFonts w:eastAsia="Arial" w:cs="Arial"/>
          <w:color w:val="000000"/>
        </w:rPr>
      </w:pPr>
      <w:r>
        <w:rPr>
          <w:rFonts w:eastAsia="Arial" w:cs="Arial"/>
          <w:color w:val="000000"/>
        </w:rPr>
        <w:t xml:space="preserve">Any personal information relating to a </w:t>
      </w:r>
      <w:r w:rsidR="00B9036A">
        <w:rPr>
          <w:rFonts w:eastAsia="Arial" w:cs="Arial"/>
          <w:color w:val="000000"/>
        </w:rPr>
        <w:t>Staff</w:t>
      </w:r>
      <w:r>
        <w:rPr>
          <w:rFonts w:eastAsia="Arial" w:cs="Arial"/>
          <w:color w:val="000000"/>
        </w:rPr>
        <w:t xml:space="preserve"> member should be treated as confidential and only disclosed in accordance with applicable data privacy standards </w:t>
      </w:r>
      <w:r>
        <w:rPr>
          <w:rFonts w:eastAsia="Arial" w:cs="Arial"/>
          <w:i/>
          <w:iCs/>
          <w:color w:val="000000"/>
        </w:rPr>
        <w:t>(</w:t>
      </w:r>
      <w:r w:rsidRPr="00A41B99">
        <w:rPr>
          <w:rFonts w:eastAsia="Arial" w:cs="Arial"/>
          <w:i/>
          <w:iCs/>
          <w:color w:val="000000"/>
        </w:rPr>
        <w:t xml:space="preserve">reference </w:t>
      </w:r>
      <w:r>
        <w:rPr>
          <w:rFonts w:eastAsia="Arial" w:cs="Arial"/>
          <w:i/>
          <w:iCs/>
          <w:color w:val="000000"/>
        </w:rPr>
        <w:t xml:space="preserve">relevant </w:t>
      </w:r>
      <w:r w:rsidRPr="00A41B99">
        <w:rPr>
          <w:rFonts w:eastAsia="Arial" w:cs="Arial"/>
          <w:i/>
          <w:iCs/>
          <w:color w:val="000000"/>
        </w:rPr>
        <w:t>policy if applicable)</w:t>
      </w:r>
      <w:r>
        <w:rPr>
          <w:rFonts w:eastAsia="Arial" w:cs="Arial"/>
          <w:color w:val="000000"/>
        </w:rPr>
        <w:t xml:space="preserve">; </w:t>
      </w:r>
    </w:p>
    <w:p w14:paraId="3C36DA62" w14:textId="77777777" w:rsidR="008B2BF7" w:rsidRPr="001F0EE3" w:rsidRDefault="002543EA" w:rsidP="004F4921">
      <w:pPr>
        <w:numPr>
          <w:ilvl w:val="0"/>
          <w:numId w:val="56"/>
        </w:numPr>
        <w:pBdr>
          <w:top w:val="nil"/>
          <w:left w:val="nil"/>
          <w:bottom w:val="nil"/>
          <w:right w:val="nil"/>
          <w:between w:val="nil"/>
        </w:pBdr>
        <w:spacing w:after="100" w:afterAutospacing="1"/>
        <w:rPr>
          <w:rFonts w:eastAsia="Arial" w:cs="Arial"/>
          <w:color w:val="000000"/>
        </w:rPr>
      </w:pPr>
      <w:r>
        <w:rPr>
          <w:rFonts w:eastAsia="Arial" w:cs="Arial"/>
          <w:color w:val="000000"/>
        </w:rPr>
        <w:t xml:space="preserve">Identify the facts that </w:t>
      </w:r>
      <w:r w:rsidR="008B2BF7" w:rsidRPr="001F0EE3">
        <w:rPr>
          <w:rFonts w:eastAsia="Arial" w:cs="Arial"/>
          <w:color w:val="000000"/>
        </w:rPr>
        <w:t xml:space="preserve">constitute an actual, potential or apparent (perceived) </w:t>
      </w:r>
      <w:r w:rsidR="00D85046">
        <w:rPr>
          <w:rFonts w:eastAsia="Arial" w:cs="Arial"/>
          <w:color w:val="000000"/>
        </w:rPr>
        <w:t>conflicts of interest</w:t>
      </w:r>
      <w:r w:rsidR="008B2BF7" w:rsidRPr="001F0EE3">
        <w:rPr>
          <w:rFonts w:eastAsia="Arial" w:cs="Arial"/>
          <w:color w:val="000000"/>
        </w:rPr>
        <w:t xml:space="preserve"> </w:t>
      </w:r>
      <w:r>
        <w:rPr>
          <w:rFonts w:eastAsia="Arial" w:cs="Arial"/>
          <w:color w:val="000000"/>
        </w:rPr>
        <w:t xml:space="preserve">and whether the situation requires </w:t>
      </w:r>
      <w:r w:rsidR="008B2BF7" w:rsidRPr="001F0EE3">
        <w:rPr>
          <w:rFonts w:eastAsia="Arial" w:cs="Arial"/>
          <w:color w:val="000000"/>
        </w:rPr>
        <w:t>follow-up;</w:t>
      </w:r>
    </w:p>
    <w:p w14:paraId="1F64C376" w14:textId="77777777" w:rsidR="00072911" w:rsidRDefault="002543EA" w:rsidP="00072911">
      <w:pPr>
        <w:numPr>
          <w:ilvl w:val="0"/>
          <w:numId w:val="56"/>
        </w:numPr>
        <w:pBdr>
          <w:top w:val="nil"/>
          <w:left w:val="nil"/>
          <w:bottom w:val="nil"/>
          <w:right w:val="nil"/>
          <w:between w:val="nil"/>
        </w:pBdr>
        <w:spacing w:after="100" w:afterAutospacing="1"/>
        <w:rPr>
          <w:rFonts w:eastAsia="Arial" w:cs="Arial"/>
          <w:color w:val="000000"/>
        </w:rPr>
      </w:pPr>
      <w:r>
        <w:rPr>
          <w:rFonts w:eastAsia="Arial" w:cs="Arial"/>
          <w:color w:val="000000"/>
        </w:rPr>
        <w:t>Provide a f</w:t>
      </w:r>
      <w:r w:rsidR="008B2BF7" w:rsidRPr="001F0EE3">
        <w:rPr>
          <w:rFonts w:eastAsia="Arial" w:cs="Arial"/>
          <w:color w:val="000000"/>
        </w:rPr>
        <w:t>air evaluation of the options and commensurate action to address the conflict;</w:t>
      </w:r>
    </w:p>
    <w:p w14:paraId="77AB41E2" w14:textId="77777777" w:rsidR="008B2BF7" w:rsidRPr="00072911" w:rsidRDefault="00072911" w:rsidP="00072911">
      <w:pPr>
        <w:numPr>
          <w:ilvl w:val="0"/>
          <w:numId w:val="56"/>
        </w:numPr>
        <w:pBdr>
          <w:top w:val="nil"/>
          <w:left w:val="nil"/>
          <w:bottom w:val="nil"/>
          <w:right w:val="nil"/>
          <w:between w:val="nil"/>
        </w:pBdr>
        <w:spacing w:after="100" w:afterAutospacing="1"/>
        <w:rPr>
          <w:rFonts w:eastAsia="Arial" w:cs="Arial"/>
          <w:color w:val="000000"/>
        </w:rPr>
      </w:pPr>
      <w:r>
        <w:rPr>
          <w:rFonts w:eastAsia="Arial" w:cs="Arial"/>
          <w:color w:val="000000"/>
        </w:rPr>
        <w:lastRenderedPageBreak/>
        <w:t xml:space="preserve">Identify a </w:t>
      </w:r>
      <w:r w:rsidR="008B2BF7" w:rsidRPr="00072911">
        <w:rPr>
          <w:rFonts w:eastAsia="Arial" w:cs="Arial"/>
          <w:color w:val="000000"/>
        </w:rPr>
        <w:t xml:space="preserve">pragmatic </w:t>
      </w:r>
      <w:r>
        <w:rPr>
          <w:rFonts w:eastAsia="Arial" w:cs="Arial"/>
          <w:color w:val="000000"/>
        </w:rPr>
        <w:t>solution t</w:t>
      </w:r>
      <w:r w:rsidR="008B2BF7" w:rsidRPr="00072911">
        <w:rPr>
          <w:rFonts w:eastAsia="Arial" w:cs="Arial"/>
          <w:color w:val="000000"/>
        </w:rPr>
        <w:t>o address the conflict of interest so</w:t>
      </w:r>
      <w:r w:rsidR="008B2BF7" w:rsidRPr="00072911">
        <w:rPr>
          <w:rFonts w:eastAsia="Arial" w:cs="Arial"/>
        </w:rPr>
        <w:t xml:space="preserve"> </w:t>
      </w:r>
      <w:r w:rsidR="008B2BF7" w:rsidRPr="00072911">
        <w:rPr>
          <w:rFonts w:eastAsia="Arial" w:cs="Arial"/>
          <w:color w:val="000000"/>
        </w:rPr>
        <w:t xml:space="preserve">that risks are minimized and the personal interests of the employee are protected as </w:t>
      </w:r>
      <w:r w:rsidR="00042C0F">
        <w:rPr>
          <w:rFonts w:eastAsia="Arial" w:cs="Arial"/>
          <w:color w:val="000000"/>
        </w:rPr>
        <w:t xml:space="preserve">far </w:t>
      </w:r>
      <w:r w:rsidR="008B2BF7" w:rsidRPr="00072911">
        <w:rPr>
          <w:rFonts w:eastAsia="Arial" w:cs="Arial"/>
          <w:color w:val="000000"/>
        </w:rPr>
        <w:t>as possible;</w:t>
      </w:r>
    </w:p>
    <w:p w14:paraId="000B67E7" w14:textId="4D933C84" w:rsidR="008B2BF7" w:rsidRPr="00042C0F" w:rsidRDefault="008B2BF7" w:rsidP="00042C0F">
      <w:pPr>
        <w:numPr>
          <w:ilvl w:val="0"/>
          <w:numId w:val="56"/>
        </w:numPr>
        <w:pBdr>
          <w:top w:val="nil"/>
          <w:left w:val="nil"/>
          <w:bottom w:val="nil"/>
          <w:right w:val="nil"/>
          <w:between w:val="nil"/>
        </w:pBdr>
        <w:spacing w:after="100" w:afterAutospacing="1"/>
        <w:rPr>
          <w:rFonts w:eastAsia="Arial" w:cs="Arial"/>
          <w:color w:val="000000"/>
        </w:rPr>
      </w:pPr>
      <w:r w:rsidRPr="001F0EE3">
        <w:rPr>
          <w:rFonts w:eastAsia="Arial" w:cs="Arial"/>
          <w:color w:val="000000"/>
        </w:rPr>
        <w:t xml:space="preserve">Communicate the decision and its reasoning to the </w:t>
      </w:r>
      <w:r w:rsidR="00B9036A">
        <w:rPr>
          <w:rFonts w:eastAsia="Arial" w:cs="Arial"/>
          <w:color w:val="000000"/>
        </w:rPr>
        <w:t>Staff</w:t>
      </w:r>
      <w:r w:rsidR="00042C0F">
        <w:rPr>
          <w:rFonts w:eastAsia="Arial" w:cs="Arial"/>
          <w:color w:val="000000"/>
        </w:rPr>
        <w:t xml:space="preserve"> member </w:t>
      </w:r>
      <w:r w:rsidRPr="001F0EE3">
        <w:rPr>
          <w:rFonts w:eastAsia="Arial" w:cs="Arial"/>
          <w:color w:val="000000"/>
        </w:rPr>
        <w:t xml:space="preserve">and </w:t>
      </w:r>
      <w:r w:rsidR="00042C0F">
        <w:rPr>
          <w:rFonts w:eastAsia="Arial" w:cs="Arial"/>
          <w:color w:val="000000"/>
        </w:rPr>
        <w:t xml:space="preserve">the </w:t>
      </w:r>
      <w:r w:rsidR="00434A5E">
        <w:rPr>
          <w:rFonts w:eastAsia="Arial" w:cs="Arial"/>
          <w:color w:val="000000"/>
        </w:rPr>
        <w:t>l</w:t>
      </w:r>
      <w:r w:rsidR="00042C0F">
        <w:rPr>
          <w:rFonts w:eastAsia="Arial" w:cs="Arial"/>
          <w:color w:val="000000"/>
        </w:rPr>
        <w:t xml:space="preserve">ine </w:t>
      </w:r>
      <w:r w:rsidR="00434A5E">
        <w:rPr>
          <w:rFonts w:eastAsia="Arial" w:cs="Arial"/>
          <w:color w:val="000000"/>
        </w:rPr>
        <w:t>m</w:t>
      </w:r>
      <w:r w:rsidR="00042C0F">
        <w:rPr>
          <w:rFonts w:eastAsia="Arial" w:cs="Arial"/>
          <w:color w:val="000000"/>
        </w:rPr>
        <w:t xml:space="preserve">anager, and </w:t>
      </w:r>
      <w:r w:rsidRPr="001F0EE3">
        <w:rPr>
          <w:rFonts w:eastAsia="Arial" w:cs="Arial"/>
          <w:color w:val="000000"/>
        </w:rPr>
        <w:t>follow up to</w:t>
      </w:r>
      <w:r w:rsidR="00042C0F">
        <w:rPr>
          <w:rFonts w:eastAsia="Arial" w:cs="Arial"/>
          <w:color w:val="000000"/>
        </w:rPr>
        <w:t xml:space="preserve"> </w:t>
      </w:r>
      <w:r w:rsidRPr="00042C0F">
        <w:rPr>
          <w:rFonts w:eastAsia="Arial" w:cs="Arial"/>
          <w:color w:val="000000"/>
        </w:rPr>
        <w:t xml:space="preserve">ensure that </w:t>
      </w:r>
      <w:r w:rsidR="00042C0F" w:rsidRPr="00042C0F">
        <w:rPr>
          <w:rFonts w:eastAsia="Arial" w:cs="Arial"/>
          <w:color w:val="000000"/>
        </w:rPr>
        <w:t>t</w:t>
      </w:r>
      <w:r w:rsidRPr="00042C0F">
        <w:rPr>
          <w:rFonts w:eastAsia="Arial" w:cs="Arial"/>
          <w:color w:val="000000"/>
        </w:rPr>
        <w:t>he</w:t>
      </w:r>
      <w:r w:rsidR="00042C0F" w:rsidRPr="00042C0F">
        <w:rPr>
          <w:rFonts w:eastAsia="Arial" w:cs="Arial"/>
          <w:color w:val="000000"/>
        </w:rPr>
        <w:t>y</w:t>
      </w:r>
      <w:r w:rsidRPr="00042C0F">
        <w:rPr>
          <w:rFonts w:eastAsia="Arial" w:cs="Arial"/>
          <w:color w:val="000000"/>
        </w:rPr>
        <w:t xml:space="preserve"> understand and compl</w:t>
      </w:r>
      <w:r w:rsidR="00042C0F">
        <w:rPr>
          <w:rFonts w:eastAsia="Arial" w:cs="Arial"/>
          <w:color w:val="000000"/>
        </w:rPr>
        <w:t>y</w:t>
      </w:r>
      <w:r w:rsidRPr="00042C0F">
        <w:rPr>
          <w:rFonts w:eastAsia="Arial" w:cs="Arial"/>
          <w:color w:val="000000"/>
        </w:rPr>
        <w:t xml:space="preserve"> with </w:t>
      </w:r>
      <w:r w:rsidR="00042C0F">
        <w:rPr>
          <w:rFonts w:eastAsia="Arial" w:cs="Arial"/>
          <w:color w:val="000000"/>
        </w:rPr>
        <w:t>it</w:t>
      </w:r>
      <w:r w:rsidRPr="00042C0F">
        <w:rPr>
          <w:rFonts w:eastAsia="Arial" w:cs="Arial"/>
          <w:color w:val="000000"/>
        </w:rPr>
        <w:t xml:space="preserve">, in accordance with </w:t>
      </w:r>
      <w:r w:rsidR="00042C0F">
        <w:rPr>
          <w:rFonts w:eastAsia="Arial" w:cs="Arial"/>
          <w:color w:val="000000"/>
        </w:rPr>
        <w:t xml:space="preserve">any </w:t>
      </w:r>
      <w:r w:rsidR="008A4E69">
        <w:rPr>
          <w:rFonts w:eastAsia="Arial" w:cs="Arial"/>
          <w:color w:val="000000"/>
        </w:rPr>
        <w:t xml:space="preserve">prescribed </w:t>
      </w:r>
      <w:r w:rsidR="00042C0F">
        <w:rPr>
          <w:rFonts w:eastAsia="Arial" w:cs="Arial"/>
          <w:color w:val="000000"/>
        </w:rPr>
        <w:t xml:space="preserve">time-frame </w:t>
      </w:r>
      <w:r w:rsidRPr="00042C0F">
        <w:rPr>
          <w:rFonts w:eastAsia="Arial" w:cs="Arial"/>
          <w:color w:val="000000"/>
        </w:rPr>
        <w:t xml:space="preserve">for </w:t>
      </w:r>
      <w:r w:rsidR="00042C0F">
        <w:rPr>
          <w:rFonts w:eastAsia="Arial" w:cs="Arial"/>
          <w:color w:val="000000"/>
        </w:rPr>
        <w:t>any actions</w:t>
      </w:r>
      <w:r w:rsidRPr="00042C0F">
        <w:rPr>
          <w:rFonts w:eastAsia="Arial" w:cs="Arial"/>
          <w:color w:val="000000"/>
        </w:rPr>
        <w:t>;</w:t>
      </w:r>
    </w:p>
    <w:p w14:paraId="509DB281" w14:textId="77777777" w:rsidR="008B2BF7" w:rsidRPr="00042C0F" w:rsidRDefault="008B2BF7" w:rsidP="004F4921">
      <w:pPr>
        <w:numPr>
          <w:ilvl w:val="0"/>
          <w:numId w:val="56"/>
        </w:numPr>
        <w:pBdr>
          <w:top w:val="nil"/>
          <w:left w:val="nil"/>
          <w:bottom w:val="nil"/>
          <w:right w:val="nil"/>
          <w:between w:val="nil"/>
        </w:pBdr>
        <w:spacing w:after="100" w:afterAutospacing="1"/>
        <w:rPr>
          <w:rFonts w:eastAsia="Arial" w:cs="Arial"/>
          <w:color w:val="000000"/>
        </w:rPr>
      </w:pPr>
      <w:r w:rsidRPr="001F0EE3">
        <w:rPr>
          <w:rFonts w:eastAsia="Arial" w:cs="Arial"/>
          <w:color w:val="000000"/>
        </w:rPr>
        <w:t>Retain documentation of the decision</w:t>
      </w:r>
      <w:r w:rsidR="008A4E69">
        <w:rPr>
          <w:rFonts w:eastAsia="Arial" w:cs="Arial"/>
          <w:color w:val="000000"/>
        </w:rPr>
        <w:t xml:space="preserve"> </w:t>
      </w:r>
      <w:r w:rsidRPr="001F0EE3">
        <w:rPr>
          <w:rFonts w:eastAsia="Arial" w:cs="Arial"/>
          <w:color w:val="000000"/>
        </w:rPr>
        <w:t>incl</w:t>
      </w:r>
      <w:r w:rsidR="008A4E69">
        <w:rPr>
          <w:rFonts w:eastAsia="Arial" w:cs="Arial"/>
          <w:color w:val="000000"/>
        </w:rPr>
        <w:t>uding</w:t>
      </w:r>
      <w:r w:rsidRPr="001F0EE3">
        <w:rPr>
          <w:rFonts w:eastAsia="Arial" w:cs="Arial"/>
          <w:color w:val="000000"/>
        </w:rPr>
        <w:t xml:space="preserve"> its rationale</w:t>
      </w:r>
      <w:r w:rsidR="008A4E69">
        <w:rPr>
          <w:rFonts w:eastAsia="Arial" w:cs="Arial"/>
          <w:color w:val="000000"/>
        </w:rPr>
        <w:t xml:space="preserve">, </w:t>
      </w:r>
      <w:r w:rsidRPr="001F0EE3">
        <w:rPr>
          <w:rFonts w:eastAsia="Arial" w:cs="Arial"/>
          <w:color w:val="000000"/>
        </w:rPr>
        <w:t xml:space="preserve">due date and </w:t>
      </w:r>
      <w:r w:rsidR="008A4E69">
        <w:rPr>
          <w:rFonts w:eastAsia="Arial" w:cs="Arial"/>
          <w:color w:val="000000"/>
        </w:rPr>
        <w:t xml:space="preserve">any follow up </w:t>
      </w:r>
      <w:r w:rsidRPr="001F0EE3">
        <w:rPr>
          <w:rFonts w:eastAsia="Arial" w:cs="Arial"/>
          <w:color w:val="000000"/>
        </w:rPr>
        <w:t>actions.</w:t>
      </w:r>
    </w:p>
    <w:p w14:paraId="4CD5D16F" w14:textId="2DBAD774" w:rsidR="008B2BF7" w:rsidRPr="001F0EE3" w:rsidRDefault="008B2BF7" w:rsidP="004F4921">
      <w:pPr>
        <w:pBdr>
          <w:top w:val="nil"/>
          <w:left w:val="nil"/>
          <w:bottom w:val="nil"/>
          <w:right w:val="nil"/>
          <w:between w:val="nil"/>
        </w:pBdr>
        <w:spacing w:after="100" w:afterAutospacing="1"/>
        <w:rPr>
          <w:rFonts w:eastAsia="Arial" w:cs="Arial"/>
          <w:color w:val="000000"/>
        </w:rPr>
      </w:pPr>
      <w:r w:rsidRPr="001F0EE3">
        <w:rPr>
          <w:rFonts w:eastAsia="Arial" w:cs="Arial"/>
          <w:color w:val="000000"/>
        </w:rPr>
        <w:t xml:space="preserve">As a general rule, </w:t>
      </w:r>
      <w:r w:rsidR="00B9036A">
        <w:rPr>
          <w:rFonts w:eastAsia="Arial" w:cs="Arial"/>
          <w:color w:val="000000"/>
        </w:rPr>
        <w:t>Staff</w:t>
      </w:r>
      <w:r w:rsidR="000A529D">
        <w:rPr>
          <w:rFonts w:eastAsia="Arial" w:cs="Arial"/>
          <w:color w:val="000000"/>
        </w:rPr>
        <w:t xml:space="preserve"> </w:t>
      </w:r>
      <w:r w:rsidRPr="001F0EE3">
        <w:rPr>
          <w:rFonts w:eastAsia="Arial" w:cs="Arial"/>
          <w:color w:val="000000"/>
        </w:rPr>
        <w:t xml:space="preserve">shall abstain or withdraw from debating, voting, or taking part in any decision-making processes or activities where a </w:t>
      </w:r>
      <w:r w:rsidR="00D85046">
        <w:rPr>
          <w:rFonts w:eastAsia="Arial" w:cs="Arial"/>
          <w:color w:val="000000"/>
        </w:rPr>
        <w:t>conflict of interest</w:t>
      </w:r>
      <w:r w:rsidR="000A529D">
        <w:rPr>
          <w:rFonts w:eastAsia="Arial" w:cs="Arial"/>
          <w:color w:val="000000"/>
        </w:rPr>
        <w:t xml:space="preserve"> </w:t>
      </w:r>
      <w:r w:rsidRPr="001F0EE3">
        <w:rPr>
          <w:rFonts w:eastAsia="Arial" w:cs="Arial"/>
          <w:color w:val="000000"/>
        </w:rPr>
        <w:t>exists</w:t>
      </w:r>
      <w:r w:rsidR="000A529D">
        <w:rPr>
          <w:rFonts w:eastAsia="Arial" w:cs="Arial"/>
          <w:color w:val="000000"/>
        </w:rPr>
        <w:t>,</w:t>
      </w:r>
      <w:r w:rsidRPr="001F0EE3">
        <w:rPr>
          <w:rFonts w:eastAsia="Arial" w:cs="Arial"/>
          <w:color w:val="000000"/>
        </w:rPr>
        <w:t xml:space="preserve"> or might arise</w:t>
      </w:r>
      <w:r w:rsidR="000A529D">
        <w:rPr>
          <w:rFonts w:eastAsia="Arial" w:cs="Arial"/>
          <w:color w:val="000000"/>
        </w:rPr>
        <w:t xml:space="preserve"> </w:t>
      </w:r>
      <w:r w:rsidR="00434A5E">
        <w:rPr>
          <w:rFonts w:eastAsia="Arial" w:cs="Arial"/>
          <w:color w:val="000000"/>
        </w:rPr>
        <w:t>in the near term</w:t>
      </w:r>
      <w:r w:rsidRPr="001F0EE3">
        <w:rPr>
          <w:rFonts w:eastAsia="Arial" w:cs="Arial"/>
          <w:color w:val="000000"/>
        </w:rPr>
        <w:t>.</w:t>
      </w:r>
    </w:p>
    <w:p w14:paraId="41D07D3F" w14:textId="77777777" w:rsidR="004F4921" w:rsidRPr="001F0EE3" w:rsidRDefault="004F4921" w:rsidP="004F4921">
      <w:pPr>
        <w:pStyle w:val="Heading3"/>
      </w:pPr>
      <w:bookmarkStart w:id="12" w:name="_Toc146191879"/>
      <w:r w:rsidRPr="001F0EE3">
        <w:t>Declarations</w:t>
      </w:r>
      <w:bookmarkEnd w:id="12"/>
    </w:p>
    <w:p w14:paraId="76619F44" w14:textId="15C66CAD" w:rsidR="004F4921" w:rsidRDefault="008A4E69" w:rsidP="000A529D">
      <w:pPr>
        <w:pBdr>
          <w:top w:val="nil"/>
          <w:left w:val="nil"/>
          <w:bottom w:val="nil"/>
          <w:right w:val="nil"/>
          <w:between w:val="nil"/>
        </w:pBdr>
        <w:rPr>
          <w:rFonts w:eastAsia="Arial" w:cs="Arial"/>
          <w:color w:val="000000"/>
        </w:rPr>
      </w:pPr>
      <w:r>
        <w:rPr>
          <w:rFonts w:eastAsia="Arial" w:cs="Arial"/>
          <w:color w:val="000000"/>
        </w:rPr>
        <w:t xml:space="preserve">All </w:t>
      </w:r>
      <w:r w:rsidR="00B9036A">
        <w:rPr>
          <w:rFonts w:eastAsia="Arial" w:cs="Arial"/>
          <w:color w:val="000000"/>
        </w:rPr>
        <w:t>Staff</w:t>
      </w:r>
      <w:r>
        <w:rPr>
          <w:rFonts w:eastAsia="Arial" w:cs="Arial"/>
          <w:color w:val="000000"/>
        </w:rPr>
        <w:t xml:space="preserve"> must </w:t>
      </w:r>
      <w:r w:rsidR="004F4921" w:rsidRPr="001F0EE3">
        <w:rPr>
          <w:rFonts w:eastAsia="Arial" w:cs="Arial"/>
          <w:color w:val="000000"/>
        </w:rPr>
        <w:t xml:space="preserve">submit a </w:t>
      </w:r>
      <w:proofErr w:type="gramStart"/>
      <w:r w:rsidR="00D85046">
        <w:rPr>
          <w:rFonts w:eastAsia="Arial" w:cs="Arial"/>
          <w:color w:val="000000"/>
        </w:rPr>
        <w:t>conflict of interest</w:t>
      </w:r>
      <w:proofErr w:type="gramEnd"/>
      <w:r w:rsidR="004F4921" w:rsidRPr="001F0EE3">
        <w:rPr>
          <w:rFonts w:eastAsia="Arial" w:cs="Arial"/>
          <w:color w:val="000000"/>
        </w:rPr>
        <w:t xml:space="preserve"> declaration in accordance with the process </w:t>
      </w:r>
      <w:r>
        <w:rPr>
          <w:rFonts w:eastAsia="Arial" w:cs="Arial"/>
          <w:color w:val="000000"/>
        </w:rPr>
        <w:t>(</w:t>
      </w:r>
      <w:r w:rsidRPr="008A4E69">
        <w:rPr>
          <w:rFonts w:eastAsia="Arial" w:cs="Arial"/>
          <w:i/>
          <w:iCs/>
          <w:color w:val="000000"/>
        </w:rPr>
        <w:t>identify/describe it here)</w:t>
      </w:r>
      <w:r w:rsidR="005B7C7C">
        <w:rPr>
          <w:rFonts w:eastAsia="Arial" w:cs="Arial"/>
          <w:i/>
          <w:iCs/>
          <w:color w:val="000000"/>
        </w:rPr>
        <w:t>.</w:t>
      </w:r>
      <w:r>
        <w:rPr>
          <w:rFonts w:eastAsia="Arial" w:cs="Arial"/>
          <w:color w:val="000000"/>
        </w:rPr>
        <w:t xml:space="preserve"> </w:t>
      </w:r>
      <w:r w:rsidR="005B7C7C">
        <w:rPr>
          <w:rFonts w:eastAsia="Arial" w:cs="Arial"/>
          <w:color w:val="000000"/>
        </w:rPr>
        <w:t xml:space="preserve">Declarations shall be completed </w:t>
      </w:r>
      <w:r w:rsidR="004F4921" w:rsidRPr="001F0EE3">
        <w:rPr>
          <w:rFonts w:eastAsia="Arial" w:cs="Arial"/>
          <w:color w:val="000000"/>
        </w:rPr>
        <w:t xml:space="preserve">within </w:t>
      </w:r>
      <w:r w:rsidR="00D47597">
        <w:rPr>
          <w:rFonts w:eastAsia="Arial" w:cs="Arial"/>
          <w:color w:val="000000"/>
        </w:rPr>
        <w:t xml:space="preserve">the recruitment process </w:t>
      </w:r>
      <w:r w:rsidR="003A7596">
        <w:rPr>
          <w:rFonts w:eastAsia="Arial" w:cs="Arial"/>
          <w:color w:val="000000"/>
        </w:rPr>
        <w:t>for new hires</w:t>
      </w:r>
      <w:r w:rsidR="00D47597">
        <w:rPr>
          <w:rFonts w:eastAsia="Arial" w:cs="Arial"/>
          <w:color w:val="000000"/>
        </w:rPr>
        <w:t>,</w:t>
      </w:r>
      <w:r w:rsidR="003A7596">
        <w:rPr>
          <w:rFonts w:eastAsia="Arial" w:cs="Arial"/>
          <w:color w:val="000000"/>
        </w:rPr>
        <w:t xml:space="preserve"> and </w:t>
      </w:r>
      <w:r w:rsidR="00D47597">
        <w:rPr>
          <w:rFonts w:eastAsia="Arial" w:cs="Arial"/>
          <w:color w:val="000000"/>
        </w:rPr>
        <w:t xml:space="preserve">within </w:t>
      </w:r>
      <w:r w:rsidR="003A7596" w:rsidRPr="00B9036A">
        <w:rPr>
          <w:rFonts w:eastAsia="Arial" w:cs="Arial"/>
          <w:i/>
          <w:iCs/>
          <w:color w:val="000000"/>
        </w:rPr>
        <w:t>30 days</w:t>
      </w:r>
      <w:r w:rsidR="003A7596">
        <w:rPr>
          <w:rFonts w:eastAsia="Arial" w:cs="Arial"/>
          <w:color w:val="000000"/>
        </w:rPr>
        <w:t xml:space="preserve"> for all other </w:t>
      </w:r>
      <w:r w:rsidR="00B9036A">
        <w:rPr>
          <w:rFonts w:eastAsia="Arial" w:cs="Arial"/>
          <w:color w:val="000000"/>
        </w:rPr>
        <w:t>Staff</w:t>
      </w:r>
      <w:r w:rsidR="003A7596">
        <w:rPr>
          <w:rFonts w:eastAsia="Arial" w:cs="Arial"/>
          <w:color w:val="000000"/>
        </w:rPr>
        <w:t>.</w:t>
      </w:r>
      <w:r w:rsidR="004F4921" w:rsidRPr="001F0EE3">
        <w:rPr>
          <w:rFonts w:eastAsia="Arial" w:cs="Arial"/>
          <w:color w:val="000000"/>
        </w:rPr>
        <w:t xml:space="preserve"> This declaration </w:t>
      </w:r>
      <w:r w:rsidR="003A7596">
        <w:rPr>
          <w:rFonts w:eastAsia="Arial" w:cs="Arial"/>
          <w:color w:val="000000"/>
        </w:rPr>
        <w:t xml:space="preserve">will </w:t>
      </w:r>
      <w:r w:rsidR="004F4921" w:rsidRPr="001F0EE3">
        <w:rPr>
          <w:rFonts w:eastAsia="Arial" w:cs="Arial"/>
          <w:color w:val="000000"/>
        </w:rPr>
        <w:t xml:space="preserve">be </w:t>
      </w:r>
      <w:r w:rsidR="003A7596">
        <w:rPr>
          <w:rFonts w:eastAsia="Arial" w:cs="Arial"/>
          <w:color w:val="000000"/>
        </w:rPr>
        <w:t>updated/</w:t>
      </w:r>
      <w:r w:rsidR="004F4921" w:rsidRPr="001F0EE3">
        <w:rPr>
          <w:rFonts w:eastAsia="Arial" w:cs="Arial"/>
          <w:color w:val="000000"/>
        </w:rPr>
        <w:t>re</w:t>
      </w:r>
      <w:r w:rsidR="003A7596">
        <w:rPr>
          <w:rFonts w:eastAsia="Arial" w:cs="Arial"/>
          <w:color w:val="000000"/>
        </w:rPr>
        <w:t xml:space="preserve">newed </w:t>
      </w:r>
      <w:r w:rsidR="00470218">
        <w:rPr>
          <w:rFonts w:eastAsia="Arial" w:cs="Arial"/>
          <w:color w:val="000000"/>
        </w:rPr>
        <w:t>by</w:t>
      </w:r>
      <w:r w:rsidR="003A7596">
        <w:rPr>
          <w:rFonts w:eastAsia="Arial" w:cs="Arial"/>
          <w:color w:val="000000"/>
        </w:rPr>
        <w:t xml:space="preserve"> all </w:t>
      </w:r>
      <w:r w:rsidR="00B9036A">
        <w:rPr>
          <w:rFonts w:eastAsia="Arial" w:cs="Arial"/>
          <w:color w:val="000000"/>
        </w:rPr>
        <w:t>Staff</w:t>
      </w:r>
      <w:r w:rsidR="003A7596">
        <w:rPr>
          <w:rFonts w:eastAsia="Arial" w:cs="Arial"/>
          <w:color w:val="000000"/>
        </w:rPr>
        <w:t xml:space="preserve"> </w:t>
      </w:r>
      <w:r w:rsidR="004F4921" w:rsidRPr="001F0EE3">
        <w:rPr>
          <w:rFonts w:eastAsia="Arial" w:cs="Arial"/>
          <w:color w:val="000000"/>
        </w:rPr>
        <w:t>on a</w:t>
      </w:r>
      <w:r w:rsidR="003A7596">
        <w:rPr>
          <w:rFonts w:eastAsia="Arial" w:cs="Arial"/>
          <w:color w:val="000000"/>
        </w:rPr>
        <w:t xml:space="preserve">n annual </w:t>
      </w:r>
      <w:r w:rsidR="004F4921" w:rsidRPr="001F0EE3">
        <w:rPr>
          <w:rFonts w:eastAsia="Arial" w:cs="Arial"/>
          <w:color w:val="000000"/>
        </w:rPr>
        <w:t>basis.</w:t>
      </w:r>
      <w:r w:rsidR="003A7596">
        <w:rPr>
          <w:rFonts w:eastAsia="Arial" w:cs="Arial"/>
          <w:color w:val="000000"/>
        </w:rPr>
        <w:t xml:space="preserve"> </w:t>
      </w:r>
    </w:p>
    <w:p w14:paraId="1A27FB8D" w14:textId="609014FE" w:rsidR="003A7596" w:rsidRPr="001F0EE3" w:rsidRDefault="003A7596" w:rsidP="000A529D">
      <w:pPr>
        <w:pBdr>
          <w:top w:val="nil"/>
          <w:left w:val="nil"/>
          <w:bottom w:val="nil"/>
          <w:right w:val="nil"/>
          <w:between w:val="nil"/>
        </w:pBdr>
        <w:rPr>
          <w:rFonts w:eastAsia="Arial" w:cs="Arial"/>
          <w:color w:val="000000"/>
        </w:rPr>
      </w:pPr>
      <w:r>
        <w:rPr>
          <w:rFonts w:eastAsia="Arial" w:cs="Arial"/>
          <w:color w:val="000000"/>
        </w:rPr>
        <w:t xml:space="preserve">In the event of a </w:t>
      </w:r>
      <w:r w:rsidR="00D85046">
        <w:rPr>
          <w:rFonts w:eastAsia="Arial" w:cs="Arial"/>
          <w:color w:val="000000"/>
        </w:rPr>
        <w:t>conflict of interest</w:t>
      </w:r>
      <w:r>
        <w:rPr>
          <w:rFonts w:eastAsia="Arial" w:cs="Arial"/>
          <w:color w:val="000000"/>
        </w:rPr>
        <w:t xml:space="preserve"> arising </w:t>
      </w:r>
      <w:r w:rsidR="000A529D">
        <w:rPr>
          <w:rFonts w:eastAsia="Arial" w:cs="Arial"/>
          <w:color w:val="000000"/>
        </w:rPr>
        <w:t xml:space="preserve">at any time </w:t>
      </w:r>
      <w:r>
        <w:rPr>
          <w:rFonts w:eastAsia="Arial" w:cs="Arial"/>
          <w:color w:val="000000"/>
        </w:rPr>
        <w:t>between annual declaration</w:t>
      </w:r>
      <w:r w:rsidR="000A529D">
        <w:rPr>
          <w:rFonts w:eastAsia="Arial" w:cs="Arial"/>
          <w:color w:val="000000"/>
        </w:rPr>
        <w:t>s,</w:t>
      </w:r>
      <w:r>
        <w:rPr>
          <w:rFonts w:eastAsia="Arial" w:cs="Arial"/>
          <w:color w:val="000000"/>
        </w:rPr>
        <w:t xml:space="preserve"> </w:t>
      </w:r>
      <w:r w:rsidR="000A529D">
        <w:rPr>
          <w:rFonts w:eastAsia="Arial" w:cs="Arial"/>
          <w:color w:val="000000"/>
        </w:rPr>
        <w:t xml:space="preserve">this must be declared to the </w:t>
      </w:r>
      <w:r w:rsidR="00434A5E">
        <w:rPr>
          <w:rFonts w:eastAsia="Arial" w:cs="Arial"/>
          <w:color w:val="000000"/>
        </w:rPr>
        <w:t>l</w:t>
      </w:r>
      <w:r w:rsidR="000A529D">
        <w:rPr>
          <w:rFonts w:eastAsia="Arial" w:cs="Arial"/>
          <w:color w:val="000000"/>
        </w:rPr>
        <w:t xml:space="preserve">ine </w:t>
      </w:r>
      <w:r w:rsidR="00434A5E">
        <w:rPr>
          <w:rFonts w:eastAsia="Arial" w:cs="Arial"/>
          <w:color w:val="000000"/>
        </w:rPr>
        <w:t>m</w:t>
      </w:r>
      <w:r w:rsidR="000A529D">
        <w:rPr>
          <w:rFonts w:eastAsia="Arial" w:cs="Arial"/>
          <w:color w:val="000000"/>
        </w:rPr>
        <w:t>anager</w:t>
      </w:r>
      <w:r w:rsidR="005B7C7C">
        <w:rPr>
          <w:rFonts w:eastAsia="Arial" w:cs="Arial"/>
          <w:color w:val="000000"/>
        </w:rPr>
        <w:t xml:space="preserve"> </w:t>
      </w:r>
      <w:r w:rsidR="000A529D" w:rsidRPr="005B7C7C">
        <w:rPr>
          <w:rFonts w:eastAsia="Arial" w:cs="Arial"/>
          <w:i/>
          <w:iCs/>
          <w:color w:val="000000"/>
        </w:rPr>
        <w:t>and in</w:t>
      </w:r>
      <w:r w:rsidR="005B7C7C" w:rsidRPr="005B7C7C">
        <w:rPr>
          <w:rFonts w:eastAsia="Arial" w:cs="Arial"/>
          <w:i/>
          <w:iCs/>
          <w:color w:val="000000"/>
        </w:rPr>
        <w:t>cluded in the next annual declaration in</w:t>
      </w:r>
      <w:r w:rsidR="000A529D" w:rsidRPr="005B7C7C">
        <w:rPr>
          <w:rFonts w:eastAsia="Arial" w:cs="Arial"/>
          <w:i/>
          <w:iCs/>
          <w:color w:val="000000"/>
        </w:rPr>
        <w:t xml:space="preserve"> accordance with the above-mentioned process</w:t>
      </w:r>
      <w:r w:rsidR="000A529D">
        <w:rPr>
          <w:rFonts w:eastAsia="Arial" w:cs="Arial"/>
          <w:color w:val="000000"/>
        </w:rPr>
        <w:t xml:space="preserve">. Any mitigation measures that are required to be followed by the </w:t>
      </w:r>
      <w:r w:rsidR="00B9036A">
        <w:rPr>
          <w:rFonts w:eastAsia="Arial" w:cs="Arial"/>
          <w:color w:val="000000"/>
        </w:rPr>
        <w:t>Staff</w:t>
      </w:r>
      <w:r w:rsidR="000A529D">
        <w:rPr>
          <w:rFonts w:eastAsia="Arial" w:cs="Arial"/>
          <w:color w:val="000000"/>
        </w:rPr>
        <w:t xml:space="preserve"> member must be documented in writing</w:t>
      </w:r>
      <w:r w:rsidR="005B7C7C">
        <w:rPr>
          <w:rFonts w:eastAsia="Arial" w:cs="Arial"/>
          <w:color w:val="000000"/>
        </w:rPr>
        <w:t xml:space="preserve"> by the </w:t>
      </w:r>
      <w:r w:rsidR="00434A5E">
        <w:rPr>
          <w:rFonts w:eastAsia="Arial" w:cs="Arial"/>
          <w:color w:val="000000"/>
        </w:rPr>
        <w:t>l</w:t>
      </w:r>
      <w:r w:rsidR="005B7C7C">
        <w:rPr>
          <w:rFonts w:eastAsia="Arial" w:cs="Arial"/>
          <w:color w:val="000000"/>
        </w:rPr>
        <w:t xml:space="preserve">ine </w:t>
      </w:r>
      <w:r w:rsidR="00434A5E">
        <w:rPr>
          <w:rFonts w:eastAsia="Arial" w:cs="Arial"/>
          <w:color w:val="000000"/>
        </w:rPr>
        <w:t>m</w:t>
      </w:r>
      <w:r w:rsidR="005B7C7C">
        <w:rPr>
          <w:rFonts w:eastAsia="Arial" w:cs="Arial"/>
          <w:color w:val="000000"/>
        </w:rPr>
        <w:t>anager</w:t>
      </w:r>
      <w:r w:rsidR="000A529D">
        <w:rPr>
          <w:rFonts w:eastAsia="Arial" w:cs="Arial"/>
          <w:color w:val="000000"/>
        </w:rPr>
        <w:t xml:space="preserve">. </w:t>
      </w:r>
    </w:p>
    <w:p w14:paraId="0AEA0FD7" w14:textId="2A180FE2" w:rsidR="008B2BF7" w:rsidRPr="001F0EE3" w:rsidRDefault="000A529D" w:rsidP="000A529D">
      <w:pPr>
        <w:pBdr>
          <w:top w:val="nil"/>
          <w:left w:val="nil"/>
          <w:bottom w:val="nil"/>
          <w:right w:val="nil"/>
          <w:between w:val="nil"/>
        </w:pBdr>
        <w:rPr>
          <w:rFonts w:eastAsia="Arial" w:cs="Arial"/>
          <w:color w:val="000000"/>
        </w:rPr>
      </w:pPr>
      <w:r>
        <w:rPr>
          <w:rFonts w:eastAsia="Arial" w:cs="Arial"/>
          <w:color w:val="000000"/>
        </w:rPr>
        <w:t>It shall be the responsibility of the Chief Compliance Officer</w:t>
      </w:r>
      <w:r w:rsidR="00434A5E">
        <w:rPr>
          <w:rFonts w:eastAsia="Arial" w:cs="Arial"/>
          <w:color w:val="000000"/>
        </w:rPr>
        <w:t xml:space="preserve"> (CCO)</w:t>
      </w:r>
      <w:r>
        <w:rPr>
          <w:rFonts w:eastAsia="Arial" w:cs="Arial"/>
          <w:color w:val="000000"/>
        </w:rPr>
        <w:t xml:space="preserve"> to </w:t>
      </w:r>
      <w:r w:rsidR="004F4921" w:rsidRPr="001F0EE3">
        <w:rPr>
          <w:rFonts w:eastAsia="Arial" w:cs="Arial"/>
          <w:color w:val="000000"/>
        </w:rPr>
        <w:t xml:space="preserve">ensure that </w:t>
      </w:r>
      <w:r>
        <w:rPr>
          <w:rFonts w:eastAsia="Arial" w:cs="Arial"/>
          <w:color w:val="000000"/>
        </w:rPr>
        <w:t>declarations</w:t>
      </w:r>
      <w:r w:rsidR="00D85046">
        <w:rPr>
          <w:rFonts w:eastAsia="Arial" w:cs="Arial"/>
          <w:color w:val="000000"/>
        </w:rPr>
        <w:t xml:space="preserve"> submitted by </w:t>
      </w:r>
      <w:r w:rsidR="00B9036A">
        <w:rPr>
          <w:rFonts w:eastAsia="Arial" w:cs="Arial"/>
          <w:color w:val="000000"/>
        </w:rPr>
        <w:t>Staff</w:t>
      </w:r>
      <w:r>
        <w:rPr>
          <w:rFonts w:eastAsia="Arial" w:cs="Arial"/>
          <w:color w:val="000000"/>
        </w:rPr>
        <w:t xml:space="preserve"> are </w:t>
      </w:r>
      <w:r w:rsidR="004F4921" w:rsidRPr="001F0EE3">
        <w:rPr>
          <w:rFonts w:eastAsia="Arial" w:cs="Arial"/>
          <w:color w:val="000000"/>
        </w:rPr>
        <w:t>promptly review</w:t>
      </w:r>
      <w:r>
        <w:rPr>
          <w:rFonts w:eastAsia="Arial" w:cs="Arial"/>
          <w:color w:val="000000"/>
        </w:rPr>
        <w:t>ed</w:t>
      </w:r>
      <w:r w:rsidR="00D85046">
        <w:rPr>
          <w:rFonts w:eastAsia="Arial" w:cs="Arial"/>
          <w:color w:val="000000"/>
        </w:rPr>
        <w:t>,</w:t>
      </w:r>
      <w:r w:rsidR="004F4921" w:rsidRPr="001F0EE3">
        <w:rPr>
          <w:rFonts w:eastAsia="Arial" w:cs="Arial"/>
          <w:color w:val="000000"/>
        </w:rPr>
        <w:t xml:space="preserve"> and </w:t>
      </w:r>
      <w:r>
        <w:rPr>
          <w:rFonts w:eastAsia="Arial" w:cs="Arial"/>
          <w:color w:val="000000"/>
        </w:rPr>
        <w:t xml:space="preserve">any advice and or mitigation measures </w:t>
      </w:r>
      <w:r w:rsidR="00D85046">
        <w:rPr>
          <w:rFonts w:eastAsia="Arial" w:cs="Arial"/>
          <w:color w:val="000000"/>
        </w:rPr>
        <w:t xml:space="preserve">to address the conflict of interest </w:t>
      </w:r>
      <w:r>
        <w:rPr>
          <w:rFonts w:eastAsia="Arial" w:cs="Arial"/>
          <w:color w:val="000000"/>
        </w:rPr>
        <w:t xml:space="preserve">are communicated </w:t>
      </w:r>
      <w:r w:rsidR="00434A5E">
        <w:rPr>
          <w:rFonts w:eastAsia="Arial" w:cs="Arial"/>
          <w:color w:val="000000"/>
        </w:rPr>
        <w:t xml:space="preserve">promptly </w:t>
      </w:r>
      <w:r w:rsidR="004F4921" w:rsidRPr="001F0EE3">
        <w:rPr>
          <w:rFonts w:eastAsia="Arial" w:cs="Arial"/>
          <w:color w:val="000000"/>
        </w:rPr>
        <w:t xml:space="preserve">to the </w:t>
      </w:r>
      <w:r w:rsidR="00B9036A">
        <w:rPr>
          <w:rFonts w:eastAsia="Arial" w:cs="Arial"/>
          <w:color w:val="000000"/>
        </w:rPr>
        <w:t>Staff</w:t>
      </w:r>
      <w:r>
        <w:rPr>
          <w:rFonts w:eastAsia="Arial" w:cs="Arial"/>
          <w:color w:val="000000"/>
        </w:rPr>
        <w:t xml:space="preserve"> member and their </w:t>
      </w:r>
      <w:r w:rsidR="00434A5E">
        <w:rPr>
          <w:rFonts w:eastAsia="Arial" w:cs="Arial"/>
          <w:color w:val="000000"/>
        </w:rPr>
        <w:t>l</w:t>
      </w:r>
      <w:r>
        <w:rPr>
          <w:rFonts w:eastAsia="Arial" w:cs="Arial"/>
          <w:color w:val="000000"/>
        </w:rPr>
        <w:t xml:space="preserve">ine </w:t>
      </w:r>
      <w:r w:rsidR="00434A5E">
        <w:rPr>
          <w:rFonts w:eastAsia="Arial" w:cs="Arial"/>
          <w:color w:val="000000"/>
        </w:rPr>
        <w:t>m</w:t>
      </w:r>
      <w:r>
        <w:rPr>
          <w:rFonts w:eastAsia="Arial" w:cs="Arial"/>
          <w:color w:val="000000"/>
        </w:rPr>
        <w:t>anager</w:t>
      </w:r>
      <w:r w:rsidR="004F4921" w:rsidRPr="001F0EE3">
        <w:rPr>
          <w:rFonts w:eastAsia="Arial" w:cs="Arial"/>
          <w:color w:val="000000"/>
        </w:rPr>
        <w:t>.</w:t>
      </w:r>
    </w:p>
    <w:p w14:paraId="7AB225A1" w14:textId="2F3917F0" w:rsidR="00493F0B" w:rsidRPr="00493F0B" w:rsidRDefault="00493F0B" w:rsidP="00493F0B">
      <w:pPr>
        <w:pBdr>
          <w:top w:val="nil"/>
          <w:left w:val="nil"/>
          <w:bottom w:val="nil"/>
          <w:right w:val="nil"/>
          <w:between w:val="nil"/>
        </w:pBdr>
        <w:rPr>
          <w:rFonts w:eastAsia="Arial" w:cs="Arial"/>
          <w:color w:val="000000"/>
        </w:rPr>
      </w:pPr>
    </w:p>
    <w:p w14:paraId="1F5A8B40" w14:textId="77777777" w:rsidR="00D47597" w:rsidRPr="00493F0B" w:rsidRDefault="00D47597" w:rsidP="007B1C8C">
      <w:pPr>
        <w:pStyle w:val="Heading1"/>
        <w:spacing w:before="0" w:after="220" w:line="300" w:lineRule="auto"/>
        <w:rPr>
          <w:sz w:val="32"/>
          <w:szCs w:val="32"/>
        </w:rPr>
      </w:pPr>
      <w:bookmarkStart w:id="13" w:name="_Toc146191881"/>
      <w:r w:rsidRPr="00493F0B">
        <w:rPr>
          <w:sz w:val="32"/>
          <w:szCs w:val="32"/>
        </w:rPr>
        <w:t>Roles and responsibilities</w:t>
      </w:r>
      <w:bookmarkEnd w:id="13"/>
      <w:r w:rsidRPr="00493F0B">
        <w:rPr>
          <w:sz w:val="32"/>
          <w:szCs w:val="32"/>
        </w:rPr>
        <w:t xml:space="preserve"> </w:t>
      </w:r>
    </w:p>
    <w:p w14:paraId="6F9CD02B" w14:textId="77777777" w:rsidR="00E71972" w:rsidRDefault="00D47597" w:rsidP="007B1C8C">
      <w:r>
        <w:t>The Chief Compliance Officer</w:t>
      </w:r>
      <w:r w:rsidR="005B7C7C">
        <w:t xml:space="preserve"> (CCO)</w:t>
      </w:r>
      <w:r>
        <w:t xml:space="preserve"> and the compliance function are responsible for the implementation of this policy</w:t>
      </w:r>
      <w:r w:rsidR="005B7C7C">
        <w:t xml:space="preserve">. Implementation </w:t>
      </w:r>
      <w:r>
        <w:t>includ</w:t>
      </w:r>
      <w:r w:rsidR="005B7C7C">
        <w:t xml:space="preserve">es </w:t>
      </w:r>
      <w:r>
        <w:t>develop</w:t>
      </w:r>
      <w:r w:rsidR="005B7C7C">
        <w:t xml:space="preserve">ing </w:t>
      </w:r>
      <w:r>
        <w:t>the declarations system</w:t>
      </w:r>
      <w:r w:rsidR="005B7C7C">
        <w:t xml:space="preserve"> and rolling it out; collecting and reviewing the declaration responses; </w:t>
      </w:r>
      <w:r>
        <w:t>training and awareness raising</w:t>
      </w:r>
      <w:r w:rsidR="005B7C7C">
        <w:t xml:space="preserve"> on conflicts of interest to appropriate persons within the company, and to third parties as necessary</w:t>
      </w:r>
      <w:r>
        <w:t xml:space="preserve">. </w:t>
      </w:r>
    </w:p>
    <w:p w14:paraId="6DEAEB1E" w14:textId="30AFB269" w:rsidR="005B7C7C" w:rsidRDefault="005B7C7C" w:rsidP="00D47597">
      <w:r>
        <w:t xml:space="preserve">The development of due diligence </w:t>
      </w:r>
      <w:r w:rsidR="00E71972">
        <w:t xml:space="preserve">procedures </w:t>
      </w:r>
      <w:r>
        <w:t xml:space="preserve">for third parties that are in scope </w:t>
      </w:r>
      <w:r w:rsidR="00E71972">
        <w:t xml:space="preserve">for the purposes </w:t>
      </w:r>
      <w:r>
        <w:t xml:space="preserve">of this policy </w:t>
      </w:r>
      <w:r w:rsidR="008C13B6">
        <w:t xml:space="preserve">shall </w:t>
      </w:r>
      <w:r>
        <w:t xml:space="preserve">be </w:t>
      </w:r>
      <w:r w:rsidR="008C13B6">
        <w:t xml:space="preserve">in line with </w:t>
      </w:r>
      <w:r w:rsidR="008C13B6" w:rsidRPr="001F33C7">
        <w:rPr>
          <w:i/>
          <w:iCs/>
        </w:rPr>
        <w:t xml:space="preserve">applicable </w:t>
      </w:r>
      <w:r w:rsidR="00793041" w:rsidRPr="001F33C7">
        <w:rPr>
          <w:i/>
          <w:iCs/>
        </w:rPr>
        <w:t>Third-Party</w:t>
      </w:r>
      <w:r w:rsidR="008C13B6" w:rsidRPr="001F33C7">
        <w:rPr>
          <w:i/>
          <w:iCs/>
        </w:rPr>
        <w:t xml:space="preserve"> Due Diligence policies and procedures (specify the relevant documents)</w:t>
      </w:r>
      <w:r w:rsidR="00E71972">
        <w:t xml:space="preserve">. </w:t>
      </w:r>
    </w:p>
    <w:p w14:paraId="684AD482" w14:textId="47BC8C7B" w:rsidR="005B7C7C" w:rsidRDefault="005B7C7C" w:rsidP="00D47597">
      <w:r>
        <w:t xml:space="preserve">The review of the declarations submitted by </w:t>
      </w:r>
      <w:r w:rsidR="00B9036A">
        <w:t>Staff</w:t>
      </w:r>
      <w:r>
        <w:t xml:space="preserve"> and any follow-up regarding the development of mitigating measures shall be decided by the CCO in consultation with any other relevant </w:t>
      </w:r>
      <w:r>
        <w:lastRenderedPageBreak/>
        <w:t xml:space="preserve">function (such as Human Resources, </w:t>
      </w:r>
      <w:r w:rsidR="00E2771A">
        <w:t xml:space="preserve">Legal, </w:t>
      </w:r>
      <w:r>
        <w:t xml:space="preserve">IT) as well as the </w:t>
      </w:r>
      <w:r w:rsidR="00F373C2">
        <w:t>l</w:t>
      </w:r>
      <w:r>
        <w:t xml:space="preserve">ine </w:t>
      </w:r>
      <w:r w:rsidR="00F373C2">
        <w:t>m</w:t>
      </w:r>
      <w:r>
        <w:t xml:space="preserve">anager of the </w:t>
      </w:r>
      <w:r w:rsidR="00B9036A">
        <w:t>Staff</w:t>
      </w:r>
      <w:r>
        <w:t xml:space="preserve"> member. The implementation of any mitigating measure will be the responsibility of the </w:t>
      </w:r>
      <w:r w:rsidR="00F373C2">
        <w:t>l</w:t>
      </w:r>
      <w:r>
        <w:t xml:space="preserve">ine </w:t>
      </w:r>
      <w:r w:rsidR="00F373C2">
        <w:t>m</w:t>
      </w:r>
      <w:r>
        <w:t xml:space="preserve">anager. </w:t>
      </w:r>
    </w:p>
    <w:p w14:paraId="19C76DC0" w14:textId="77777777" w:rsidR="00D47597" w:rsidRDefault="00D47597" w:rsidP="00D47597">
      <w:r>
        <w:t xml:space="preserve">The CCO shall provide advice and support to </w:t>
      </w:r>
      <w:r w:rsidR="00E2771A">
        <w:t>s</w:t>
      </w:r>
      <w:r>
        <w:t xml:space="preserve">enior </w:t>
      </w:r>
      <w:r w:rsidR="00E2771A">
        <w:t>m</w:t>
      </w:r>
      <w:r>
        <w:t xml:space="preserve">anagement, </w:t>
      </w:r>
      <w:r w:rsidR="00F373C2">
        <w:t>l</w:t>
      </w:r>
      <w:r>
        <w:t xml:space="preserve">ine </w:t>
      </w:r>
      <w:r w:rsidR="00F373C2">
        <w:t>m</w:t>
      </w:r>
      <w:r>
        <w:t xml:space="preserve">anagers and board members as may be necessary. </w:t>
      </w:r>
      <w:r w:rsidR="005B7C7C">
        <w:t>The CCO shall be responsible for reporting on conflicts of interest to the board.</w:t>
      </w:r>
    </w:p>
    <w:p w14:paraId="12CA0F28" w14:textId="49FB698E" w:rsidR="00D47597" w:rsidRDefault="00D47597" w:rsidP="00D47597">
      <w:r>
        <w:t xml:space="preserve">Line </w:t>
      </w:r>
      <w:r w:rsidR="00F373C2">
        <w:t>m</w:t>
      </w:r>
      <w:r>
        <w:t xml:space="preserve">anagers are responsible for ensuring that </w:t>
      </w:r>
      <w:r w:rsidR="00B9036A">
        <w:t>Staff</w:t>
      </w:r>
      <w:r>
        <w:t xml:space="preserve"> under their management fulfil their obligations to declare conflicts of interest, and to advise such </w:t>
      </w:r>
      <w:r w:rsidR="00B9036A">
        <w:t>Staff</w:t>
      </w:r>
      <w:r>
        <w:t xml:space="preserve"> as may be necessary. </w:t>
      </w:r>
    </w:p>
    <w:p w14:paraId="6CB4320B" w14:textId="1050E0E9" w:rsidR="00D47597" w:rsidRDefault="00D47597" w:rsidP="00D47597">
      <w:r>
        <w:t xml:space="preserve">All </w:t>
      </w:r>
      <w:r w:rsidR="00B9036A">
        <w:t>Staff</w:t>
      </w:r>
      <w:r>
        <w:t xml:space="preserve"> are obliged to adhere to the guidance and directions that may be given to them by their Line </w:t>
      </w:r>
      <w:r w:rsidR="00F373C2">
        <w:t>m</w:t>
      </w:r>
      <w:r>
        <w:t xml:space="preserve">anager and or compliance personnel in relation to managing any conflict of interest. </w:t>
      </w:r>
    </w:p>
    <w:p w14:paraId="57F0B8E5" w14:textId="3577917B" w:rsidR="00F373C2" w:rsidRPr="00D47597" w:rsidRDefault="00F373C2" w:rsidP="00D47597">
      <w:r>
        <w:t xml:space="preserve">If a member of </w:t>
      </w:r>
      <w:r w:rsidR="00B9036A">
        <w:t>Staff</w:t>
      </w:r>
      <w:r>
        <w:t xml:space="preserve"> breaches this policy </w:t>
      </w:r>
      <w:r>
        <w:rPr>
          <w:rFonts w:eastAsia="Arial" w:cs="Arial"/>
          <w:color w:val="000000"/>
        </w:rPr>
        <w:t xml:space="preserve">this may </w:t>
      </w:r>
      <w:r w:rsidRPr="001F0EE3">
        <w:rPr>
          <w:rFonts w:eastAsia="Arial" w:cs="Arial"/>
          <w:color w:val="000000"/>
        </w:rPr>
        <w:t xml:space="preserve">result in remedial, corrective or disciplinary actions </w:t>
      </w:r>
      <w:r>
        <w:rPr>
          <w:rFonts w:eastAsia="Arial" w:cs="Arial"/>
          <w:color w:val="000000"/>
        </w:rPr>
        <w:t xml:space="preserve">being imposed, </w:t>
      </w:r>
      <w:r w:rsidRPr="001F0EE3">
        <w:rPr>
          <w:rFonts w:eastAsia="Arial" w:cs="Arial"/>
          <w:color w:val="000000"/>
        </w:rPr>
        <w:t>up to and including termination of employment.</w:t>
      </w:r>
    </w:p>
    <w:p w14:paraId="48F20E6B" w14:textId="77777777" w:rsidR="008B2BF7" w:rsidRPr="00493F0B" w:rsidRDefault="008B2BF7" w:rsidP="007B1C8C">
      <w:pPr>
        <w:pStyle w:val="Heading1"/>
        <w:spacing w:before="0" w:after="220" w:line="300" w:lineRule="auto"/>
        <w:rPr>
          <w:sz w:val="32"/>
          <w:szCs w:val="32"/>
        </w:rPr>
      </w:pPr>
      <w:bookmarkStart w:id="14" w:name="_Toc146191882"/>
      <w:r w:rsidRPr="00493F0B">
        <w:rPr>
          <w:sz w:val="32"/>
          <w:szCs w:val="32"/>
        </w:rPr>
        <w:t xml:space="preserve">Internal </w:t>
      </w:r>
      <w:r w:rsidR="00F373C2">
        <w:rPr>
          <w:sz w:val="32"/>
          <w:szCs w:val="32"/>
        </w:rPr>
        <w:t>c</w:t>
      </w:r>
      <w:r w:rsidRPr="00493F0B">
        <w:rPr>
          <w:sz w:val="32"/>
          <w:szCs w:val="32"/>
        </w:rPr>
        <w:t>ontrols</w:t>
      </w:r>
      <w:bookmarkEnd w:id="14"/>
    </w:p>
    <w:p w14:paraId="092007ED" w14:textId="77777777" w:rsidR="00594CEB" w:rsidRDefault="008B2BF7" w:rsidP="007B1C8C">
      <w:pPr>
        <w:pBdr>
          <w:top w:val="nil"/>
          <w:left w:val="nil"/>
          <w:bottom w:val="nil"/>
          <w:right w:val="nil"/>
          <w:between w:val="nil"/>
        </w:pBdr>
        <w:rPr>
          <w:rFonts w:eastAsia="Arial" w:cs="Arial"/>
          <w:color w:val="000000"/>
        </w:rPr>
      </w:pPr>
      <w:r w:rsidRPr="001F0EE3">
        <w:rPr>
          <w:rFonts w:eastAsia="Arial" w:cs="Arial"/>
          <w:color w:val="000000"/>
        </w:rPr>
        <w:t xml:space="preserve">The </w:t>
      </w:r>
      <w:r w:rsidR="00594CEB">
        <w:rPr>
          <w:rFonts w:eastAsia="Arial" w:cs="Arial"/>
          <w:color w:val="000000"/>
        </w:rPr>
        <w:t xml:space="preserve">following procedures will be subject to appropriate periodic review and internal controls: </w:t>
      </w:r>
    </w:p>
    <w:p w14:paraId="2CDCB58A" w14:textId="0980AE57" w:rsidR="00594CEB" w:rsidRDefault="00594CEB" w:rsidP="00594CEB">
      <w:pPr>
        <w:pStyle w:val="ListParagraph"/>
        <w:numPr>
          <w:ilvl w:val="0"/>
          <w:numId w:val="61"/>
        </w:numPr>
        <w:pBdr>
          <w:top w:val="nil"/>
          <w:left w:val="nil"/>
          <w:bottom w:val="nil"/>
          <w:right w:val="nil"/>
          <w:between w:val="nil"/>
        </w:pBdr>
        <w:spacing w:after="0" w:line="276" w:lineRule="auto"/>
        <w:rPr>
          <w:rFonts w:eastAsia="Arial" w:cs="Arial"/>
          <w:color w:val="000000"/>
        </w:rPr>
      </w:pPr>
      <w:r>
        <w:rPr>
          <w:rFonts w:eastAsia="Arial" w:cs="Arial"/>
          <w:color w:val="000000"/>
        </w:rPr>
        <w:t>C</w:t>
      </w:r>
      <w:r w:rsidR="00D85046" w:rsidRPr="00594CEB">
        <w:rPr>
          <w:rFonts w:eastAsia="Arial" w:cs="Arial"/>
          <w:color w:val="000000"/>
        </w:rPr>
        <w:t>onfl</w:t>
      </w:r>
      <w:r w:rsidR="00581C2F" w:rsidRPr="00594CEB">
        <w:rPr>
          <w:rFonts w:eastAsia="Arial" w:cs="Arial"/>
          <w:color w:val="000000"/>
        </w:rPr>
        <w:t>i</w:t>
      </w:r>
      <w:r w:rsidR="00D85046" w:rsidRPr="00594CEB">
        <w:rPr>
          <w:rFonts w:eastAsia="Arial" w:cs="Arial"/>
          <w:color w:val="000000"/>
        </w:rPr>
        <w:t>cts of interest</w:t>
      </w:r>
      <w:r w:rsidR="008B2BF7" w:rsidRPr="00594CEB">
        <w:rPr>
          <w:rFonts w:eastAsia="Arial" w:cs="Arial"/>
          <w:color w:val="000000"/>
        </w:rPr>
        <w:t xml:space="preserve"> </w:t>
      </w:r>
      <w:sdt>
        <w:sdtPr>
          <w:tag w:val="goog_rdk_364"/>
          <w:id w:val="987520095"/>
        </w:sdtPr>
        <w:sdtContent>
          <w:r w:rsidR="008B2BF7" w:rsidRPr="00594CEB">
            <w:rPr>
              <w:rFonts w:eastAsia="Arial" w:cs="Arial"/>
              <w:color w:val="000000"/>
            </w:rPr>
            <w:t xml:space="preserve">declarations </w:t>
          </w:r>
        </w:sdtContent>
      </w:sdt>
      <w:r w:rsidR="008B2BF7" w:rsidRPr="00594CEB">
        <w:rPr>
          <w:rFonts w:eastAsia="Arial" w:cs="Arial"/>
          <w:color w:val="000000"/>
        </w:rPr>
        <w:t>process</w:t>
      </w:r>
      <w:r w:rsidRPr="00594CEB">
        <w:rPr>
          <w:rFonts w:eastAsia="Arial" w:cs="Arial"/>
          <w:color w:val="000000"/>
        </w:rPr>
        <w:t xml:space="preserve">es for existing </w:t>
      </w:r>
      <w:r w:rsidR="00B9036A">
        <w:rPr>
          <w:rFonts w:eastAsia="Arial" w:cs="Arial"/>
          <w:color w:val="000000"/>
        </w:rPr>
        <w:t>Staff</w:t>
      </w:r>
      <w:r w:rsidRPr="00594CEB">
        <w:rPr>
          <w:rFonts w:eastAsia="Arial" w:cs="Arial"/>
          <w:color w:val="000000"/>
        </w:rPr>
        <w:t xml:space="preserve"> as well as new hires</w:t>
      </w:r>
      <w:r>
        <w:rPr>
          <w:rFonts w:eastAsia="Arial" w:cs="Arial"/>
          <w:color w:val="000000"/>
        </w:rPr>
        <w:t>;</w:t>
      </w:r>
      <w:r w:rsidRPr="00594CEB">
        <w:rPr>
          <w:rFonts w:eastAsia="Arial" w:cs="Arial"/>
          <w:color w:val="000000"/>
        </w:rPr>
        <w:t xml:space="preserve"> </w:t>
      </w:r>
    </w:p>
    <w:p w14:paraId="2A2D2994" w14:textId="77777777" w:rsidR="00594CEB" w:rsidRDefault="00594CEB" w:rsidP="00594CEB">
      <w:pPr>
        <w:pStyle w:val="ListParagraph"/>
        <w:numPr>
          <w:ilvl w:val="0"/>
          <w:numId w:val="61"/>
        </w:numPr>
        <w:pBdr>
          <w:top w:val="nil"/>
          <w:left w:val="nil"/>
          <w:bottom w:val="nil"/>
          <w:right w:val="nil"/>
          <w:between w:val="nil"/>
        </w:pBdr>
        <w:spacing w:after="0" w:line="276" w:lineRule="auto"/>
        <w:rPr>
          <w:rFonts w:eastAsia="Arial" w:cs="Arial"/>
          <w:color w:val="000000"/>
        </w:rPr>
      </w:pPr>
      <w:r>
        <w:rPr>
          <w:rFonts w:eastAsia="Arial" w:cs="Arial"/>
          <w:color w:val="000000"/>
        </w:rPr>
        <w:t>D</w:t>
      </w:r>
      <w:r w:rsidRPr="00594CEB">
        <w:rPr>
          <w:rFonts w:eastAsia="Arial" w:cs="Arial"/>
          <w:color w:val="000000"/>
        </w:rPr>
        <w:t xml:space="preserve">ue diligence </w:t>
      </w:r>
      <w:r>
        <w:rPr>
          <w:rFonts w:eastAsia="Arial" w:cs="Arial"/>
          <w:color w:val="000000"/>
        </w:rPr>
        <w:t xml:space="preserve">procedures and information gathering relating to actual and potential conflicts of interest as </w:t>
      </w:r>
      <w:r w:rsidRPr="00594CEB">
        <w:rPr>
          <w:rFonts w:eastAsia="Arial" w:cs="Arial"/>
          <w:color w:val="000000"/>
        </w:rPr>
        <w:t>conducted on third parties</w:t>
      </w:r>
      <w:r>
        <w:rPr>
          <w:rFonts w:eastAsia="Arial" w:cs="Arial"/>
          <w:color w:val="000000"/>
        </w:rPr>
        <w:t>;</w:t>
      </w:r>
      <w:r w:rsidRPr="00594CEB">
        <w:rPr>
          <w:rFonts w:eastAsia="Arial" w:cs="Arial"/>
          <w:color w:val="000000"/>
        </w:rPr>
        <w:t xml:space="preserve"> and </w:t>
      </w:r>
    </w:p>
    <w:p w14:paraId="21A0E052" w14:textId="0CBFCC45" w:rsidR="00594CEB" w:rsidRDefault="00594CEB" w:rsidP="00594CEB">
      <w:pPr>
        <w:pStyle w:val="ListParagraph"/>
        <w:numPr>
          <w:ilvl w:val="0"/>
          <w:numId w:val="61"/>
        </w:numPr>
        <w:pBdr>
          <w:top w:val="nil"/>
          <w:left w:val="nil"/>
          <w:bottom w:val="nil"/>
          <w:right w:val="nil"/>
          <w:between w:val="nil"/>
        </w:pBdr>
        <w:spacing w:after="0" w:line="276" w:lineRule="auto"/>
        <w:rPr>
          <w:rFonts w:eastAsia="Arial" w:cs="Arial"/>
          <w:color w:val="000000"/>
        </w:rPr>
      </w:pPr>
      <w:r>
        <w:rPr>
          <w:rFonts w:eastAsia="Arial" w:cs="Arial"/>
          <w:color w:val="000000"/>
        </w:rPr>
        <w:t xml:space="preserve">Any </w:t>
      </w:r>
      <w:r w:rsidRPr="00594CEB">
        <w:rPr>
          <w:rFonts w:eastAsia="Arial" w:cs="Arial"/>
          <w:color w:val="000000"/>
        </w:rPr>
        <w:t xml:space="preserve">mitigation measures imposed on </w:t>
      </w:r>
      <w:r w:rsidR="00B9036A">
        <w:rPr>
          <w:rFonts w:eastAsia="Arial" w:cs="Arial"/>
          <w:color w:val="000000"/>
        </w:rPr>
        <w:t>Staff</w:t>
      </w:r>
      <w:r w:rsidRPr="00594CEB">
        <w:rPr>
          <w:rFonts w:eastAsia="Arial" w:cs="Arial"/>
          <w:color w:val="000000"/>
        </w:rPr>
        <w:t xml:space="preserve"> who have a conflict of interest that needs to be managed</w:t>
      </w:r>
      <w:r>
        <w:rPr>
          <w:rFonts w:eastAsia="Arial" w:cs="Arial"/>
          <w:color w:val="000000"/>
        </w:rPr>
        <w:t>.</w:t>
      </w:r>
    </w:p>
    <w:p w14:paraId="33CA5D31" w14:textId="77777777" w:rsidR="008B2BF7" w:rsidRPr="00594CEB" w:rsidRDefault="00594CEB" w:rsidP="003835F9">
      <w:pPr>
        <w:pBdr>
          <w:top w:val="nil"/>
          <w:left w:val="nil"/>
          <w:bottom w:val="nil"/>
          <w:right w:val="nil"/>
          <w:between w:val="nil"/>
        </w:pBdr>
        <w:rPr>
          <w:rFonts w:eastAsia="Arial" w:cs="Arial"/>
          <w:color w:val="000000"/>
        </w:rPr>
      </w:pPr>
      <w:r>
        <w:rPr>
          <w:rFonts w:eastAsia="Arial" w:cs="Arial"/>
          <w:color w:val="000000"/>
        </w:rPr>
        <w:t xml:space="preserve">These processes and measures </w:t>
      </w:r>
      <w:r w:rsidR="008B2BF7" w:rsidRPr="00594CEB">
        <w:rPr>
          <w:rFonts w:eastAsia="Arial" w:cs="Arial"/>
          <w:color w:val="000000"/>
        </w:rPr>
        <w:t xml:space="preserve">will be evaluated periodically </w:t>
      </w:r>
      <w:r w:rsidR="00D85046" w:rsidRPr="00594CEB">
        <w:rPr>
          <w:rFonts w:eastAsia="Arial" w:cs="Arial"/>
          <w:color w:val="000000"/>
        </w:rPr>
        <w:t>as part of t</w:t>
      </w:r>
      <w:r w:rsidR="00F373C2">
        <w:rPr>
          <w:rFonts w:eastAsia="Arial" w:cs="Arial"/>
          <w:color w:val="000000"/>
        </w:rPr>
        <w:t xml:space="preserve">he </w:t>
      </w:r>
      <w:r w:rsidR="00F373C2" w:rsidRPr="00F373C2">
        <w:rPr>
          <w:rFonts w:eastAsia="Arial" w:cs="Arial"/>
          <w:i/>
          <w:iCs/>
          <w:color w:val="000000"/>
        </w:rPr>
        <w:t>corruption r</w:t>
      </w:r>
      <w:r w:rsidR="008B2BF7" w:rsidRPr="00F373C2">
        <w:rPr>
          <w:rFonts w:eastAsia="Arial" w:cs="Arial"/>
          <w:i/>
          <w:iCs/>
          <w:color w:val="000000"/>
        </w:rPr>
        <w:t xml:space="preserve">isk </w:t>
      </w:r>
      <w:r w:rsidR="00F373C2" w:rsidRPr="00F373C2">
        <w:rPr>
          <w:rFonts w:eastAsia="Arial" w:cs="Arial"/>
          <w:i/>
          <w:iCs/>
          <w:color w:val="000000"/>
        </w:rPr>
        <w:t>a</w:t>
      </w:r>
      <w:r w:rsidR="008B2BF7" w:rsidRPr="00F373C2">
        <w:rPr>
          <w:rFonts w:eastAsia="Arial" w:cs="Arial"/>
          <w:i/>
          <w:iCs/>
          <w:color w:val="000000"/>
        </w:rPr>
        <w:t>ssessment</w:t>
      </w:r>
      <w:r w:rsidR="00F373C2" w:rsidRPr="00F373C2">
        <w:rPr>
          <w:rFonts w:eastAsia="Arial" w:cs="Arial"/>
          <w:i/>
          <w:iCs/>
          <w:color w:val="000000"/>
        </w:rPr>
        <w:t>/risk assessment</w:t>
      </w:r>
      <w:r w:rsidR="00581C2F" w:rsidRPr="00594CEB">
        <w:rPr>
          <w:rFonts w:eastAsia="Arial" w:cs="Arial"/>
          <w:color w:val="000000"/>
        </w:rPr>
        <w:t xml:space="preserve"> and or by internal audit. </w:t>
      </w:r>
    </w:p>
    <w:p w14:paraId="7565EB80" w14:textId="77777777" w:rsidR="008B2BF7" w:rsidRPr="00493F0B" w:rsidRDefault="008B2BF7" w:rsidP="003835F9">
      <w:pPr>
        <w:pStyle w:val="Heading1"/>
        <w:spacing w:before="0" w:after="220" w:line="300" w:lineRule="auto"/>
        <w:rPr>
          <w:sz w:val="32"/>
          <w:szCs w:val="32"/>
        </w:rPr>
      </w:pPr>
      <w:bookmarkStart w:id="15" w:name="_Toc146191883"/>
      <w:r w:rsidRPr="00493F0B">
        <w:rPr>
          <w:sz w:val="32"/>
          <w:szCs w:val="32"/>
        </w:rPr>
        <w:t>Training</w:t>
      </w:r>
      <w:bookmarkEnd w:id="15"/>
      <w:r w:rsidRPr="00493F0B">
        <w:rPr>
          <w:sz w:val="32"/>
          <w:szCs w:val="32"/>
        </w:rPr>
        <w:t xml:space="preserve"> </w:t>
      </w:r>
    </w:p>
    <w:p w14:paraId="6208915F" w14:textId="31938D1D" w:rsidR="00D85046" w:rsidRDefault="00B9036A" w:rsidP="007B1C8C">
      <w:pPr>
        <w:pBdr>
          <w:top w:val="nil"/>
          <w:left w:val="nil"/>
          <w:bottom w:val="nil"/>
          <w:right w:val="nil"/>
          <w:between w:val="nil"/>
        </w:pBdr>
        <w:rPr>
          <w:rFonts w:eastAsia="Arial" w:cs="Arial"/>
          <w:color w:val="000000"/>
        </w:rPr>
      </w:pPr>
      <w:r>
        <w:rPr>
          <w:rFonts w:eastAsia="Arial" w:cs="Arial"/>
          <w:color w:val="000000"/>
        </w:rPr>
        <w:t>Staff</w:t>
      </w:r>
      <w:r w:rsidR="00D85046">
        <w:rPr>
          <w:rFonts w:eastAsia="Arial" w:cs="Arial"/>
          <w:color w:val="000000"/>
        </w:rPr>
        <w:t xml:space="preserve"> </w:t>
      </w:r>
      <w:r w:rsidR="008B2BF7" w:rsidRPr="001F0EE3">
        <w:rPr>
          <w:rFonts w:eastAsia="Arial" w:cs="Arial"/>
          <w:color w:val="000000"/>
        </w:rPr>
        <w:t xml:space="preserve">must familiarize themselves with this </w:t>
      </w:r>
      <w:r w:rsidR="00D85046">
        <w:rPr>
          <w:rFonts w:eastAsia="Arial" w:cs="Arial"/>
          <w:color w:val="000000"/>
        </w:rPr>
        <w:t>p</w:t>
      </w:r>
      <w:r w:rsidR="008B2BF7" w:rsidRPr="001F0EE3">
        <w:rPr>
          <w:rFonts w:eastAsia="Arial" w:cs="Arial"/>
          <w:color w:val="000000"/>
        </w:rPr>
        <w:t xml:space="preserve">olicy and participate in </w:t>
      </w:r>
      <w:r w:rsidR="00D85046">
        <w:rPr>
          <w:rFonts w:eastAsia="Arial" w:cs="Arial"/>
          <w:color w:val="000000"/>
        </w:rPr>
        <w:t xml:space="preserve">any </w:t>
      </w:r>
      <w:r w:rsidR="008B2BF7" w:rsidRPr="001F0EE3">
        <w:rPr>
          <w:rFonts w:eastAsia="Arial" w:cs="Arial"/>
          <w:color w:val="000000"/>
        </w:rPr>
        <w:t>training sessions</w:t>
      </w:r>
      <w:r w:rsidR="00D85046">
        <w:rPr>
          <w:rFonts w:eastAsia="Arial" w:cs="Arial"/>
          <w:color w:val="000000"/>
        </w:rPr>
        <w:t xml:space="preserve"> that address the issue of conflict of interest and to which they designated to attend</w:t>
      </w:r>
      <w:r w:rsidR="008B2BF7" w:rsidRPr="001F0EE3">
        <w:rPr>
          <w:rFonts w:eastAsia="Arial" w:cs="Arial"/>
          <w:color w:val="000000"/>
        </w:rPr>
        <w:t xml:space="preserve">. </w:t>
      </w:r>
    </w:p>
    <w:p w14:paraId="7DBDDDB9" w14:textId="0A1E318E" w:rsidR="008B2BF7" w:rsidRDefault="00D85046" w:rsidP="00D85046">
      <w:pPr>
        <w:pBdr>
          <w:top w:val="nil"/>
          <w:left w:val="nil"/>
          <w:bottom w:val="nil"/>
          <w:right w:val="nil"/>
          <w:between w:val="nil"/>
        </w:pBdr>
        <w:spacing w:line="276" w:lineRule="auto"/>
        <w:rPr>
          <w:rFonts w:eastAsia="Arial" w:cs="Arial"/>
          <w:color w:val="000000"/>
        </w:rPr>
      </w:pPr>
      <w:r>
        <w:rPr>
          <w:rFonts w:eastAsia="Arial" w:cs="Arial"/>
          <w:color w:val="000000"/>
        </w:rPr>
        <w:t xml:space="preserve">Line </w:t>
      </w:r>
      <w:r w:rsidR="00F373C2">
        <w:rPr>
          <w:rFonts w:eastAsia="Arial" w:cs="Arial"/>
          <w:color w:val="000000"/>
        </w:rPr>
        <w:t>m</w:t>
      </w:r>
      <w:r w:rsidR="008B2BF7" w:rsidRPr="001F0EE3">
        <w:rPr>
          <w:rFonts w:eastAsia="Arial" w:cs="Arial"/>
          <w:color w:val="000000"/>
        </w:rPr>
        <w:t xml:space="preserve">anagers </w:t>
      </w:r>
      <w:r>
        <w:rPr>
          <w:rFonts w:eastAsia="Arial" w:cs="Arial"/>
          <w:color w:val="000000"/>
        </w:rPr>
        <w:t xml:space="preserve">will </w:t>
      </w:r>
      <w:r w:rsidR="008B2BF7" w:rsidRPr="001F0EE3">
        <w:rPr>
          <w:rFonts w:eastAsia="Arial" w:cs="Arial"/>
          <w:color w:val="000000"/>
        </w:rPr>
        <w:t>be trained on their specific responsibilit</w:t>
      </w:r>
      <w:r>
        <w:rPr>
          <w:rFonts w:eastAsia="Arial" w:cs="Arial"/>
          <w:color w:val="000000"/>
        </w:rPr>
        <w:t>ies</w:t>
      </w:r>
      <w:r w:rsidR="008B2BF7" w:rsidRPr="001F0EE3">
        <w:rPr>
          <w:rFonts w:eastAsia="Arial" w:cs="Arial"/>
          <w:color w:val="000000"/>
        </w:rPr>
        <w:t xml:space="preserve"> to </w:t>
      </w:r>
      <w:r>
        <w:rPr>
          <w:rFonts w:eastAsia="Arial" w:cs="Arial"/>
          <w:color w:val="000000"/>
        </w:rPr>
        <w:t xml:space="preserve">advise their </w:t>
      </w:r>
      <w:r w:rsidR="00B9036A">
        <w:rPr>
          <w:rFonts w:eastAsia="Arial" w:cs="Arial"/>
          <w:color w:val="000000"/>
        </w:rPr>
        <w:t>Staff</w:t>
      </w:r>
      <w:r>
        <w:rPr>
          <w:rFonts w:eastAsia="Arial" w:cs="Arial"/>
          <w:color w:val="000000"/>
        </w:rPr>
        <w:t xml:space="preserve">, </w:t>
      </w:r>
      <w:r w:rsidR="00F373C2">
        <w:rPr>
          <w:rFonts w:eastAsia="Arial" w:cs="Arial"/>
          <w:color w:val="000000"/>
        </w:rPr>
        <w:t xml:space="preserve">how to identify, </w:t>
      </w:r>
      <w:r w:rsidR="008B2BF7" w:rsidRPr="001F0EE3">
        <w:rPr>
          <w:rFonts w:eastAsia="Arial" w:cs="Arial"/>
          <w:color w:val="000000"/>
        </w:rPr>
        <w:t xml:space="preserve">evaluate and effectively address conflicts of interest. </w:t>
      </w:r>
    </w:p>
    <w:p w14:paraId="77EFF7D7" w14:textId="4C06A56F" w:rsidR="002757F1" w:rsidRPr="001F0EE3" w:rsidRDefault="00E71972" w:rsidP="00F373C2">
      <w:pPr>
        <w:pBdr>
          <w:top w:val="nil"/>
          <w:left w:val="nil"/>
          <w:bottom w:val="nil"/>
          <w:right w:val="nil"/>
          <w:between w:val="nil"/>
        </w:pBdr>
        <w:spacing w:line="276" w:lineRule="auto"/>
        <w:rPr>
          <w:rFonts w:eastAsia="Arial" w:cs="Arial"/>
          <w:color w:val="000000"/>
        </w:rPr>
      </w:pPr>
      <w:r>
        <w:rPr>
          <w:rFonts w:eastAsia="Arial" w:cs="Arial"/>
          <w:color w:val="000000"/>
        </w:rPr>
        <w:t xml:space="preserve">Relevant </w:t>
      </w:r>
      <w:r w:rsidR="00B9036A">
        <w:rPr>
          <w:rFonts w:eastAsia="Arial" w:cs="Arial"/>
          <w:color w:val="000000"/>
        </w:rPr>
        <w:t>Staff</w:t>
      </w:r>
      <w:r>
        <w:rPr>
          <w:rFonts w:eastAsia="Arial" w:cs="Arial"/>
          <w:color w:val="000000"/>
        </w:rPr>
        <w:t xml:space="preserve"> in the business units that seek to engage third parties to represent or act on behalf of the company will be trained to identify material conflicts of interest and potential conflicts of interest. </w:t>
      </w:r>
      <w:bookmarkStart w:id="16" w:name="_heading=h.2s8eyo1" w:colFirst="0" w:colLast="0"/>
      <w:bookmarkStart w:id="17" w:name="_heading=h.lnxbz9" w:colFirst="0" w:colLast="0"/>
      <w:bookmarkEnd w:id="16"/>
      <w:bookmarkEnd w:id="17"/>
    </w:p>
    <w:p w14:paraId="4C03FA0D" w14:textId="77777777" w:rsidR="008B2BF7" w:rsidRPr="00493F0B" w:rsidRDefault="00C022E1" w:rsidP="00493F0B">
      <w:pPr>
        <w:pStyle w:val="Heading1"/>
        <w:spacing w:before="0" w:after="220" w:line="300" w:lineRule="auto"/>
        <w:rPr>
          <w:sz w:val="32"/>
          <w:szCs w:val="32"/>
        </w:rPr>
      </w:pPr>
      <w:bookmarkStart w:id="18" w:name="_Toc146191884"/>
      <w:r w:rsidRPr="00493F0B">
        <w:rPr>
          <w:sz w:val="32"/>
          <w:szCs w:val="32"/>
        </w:rPr>
        <w:t>Final provisions</w:t>
      </w:r>
      <w:bookmarkEnd w:id="18"/>
    </w:p>
    <w:p w14:paraId="4F9CA3CE" w14:textId="77777777" w:rsidR="00C022E1" w:rsidRPr="00C022E1" w:rsidRDefault="00C022E1" w:rsidP="007B1C8C">
      <w:pPr>
        <w:pStyle w:val="Heading2"/>
        <w:spacing w:before="0" w:after="220"/>
      </w:pPr>
      <w:bookmarkStart w:id="19" w:name="_Toc146191885"/>
      <w:r>
        <w:t>Related documents</w:t>
      </w:r>
      <w:bookmarkEnd w:id="19"/>
    </w:p>
    <w:p w14:paraId="474502EE" w14:textId="77777777" w:rsidR="008B2BF7" w:rsidRPr="00F373C2" w:rsidRDefault="008B2BF7" w:rsidP="00F373C2">
      <w:pPr>
        <w:pBdr>
          <w:top w:val="nil"/>
          <w:left w:val="nil"/>
          <w:bottom w:val="nil"/>
          <w:right w:val="nil"/>
          <w:between w:val="nil"/>
        </w:pBdr>
        <w:spacing w:after="0" w:line="276" w:lineRule="auto"/>
        <w:rPr>
          <w:rFonts w:eastAsia="Arial" w:cs="Arial"/>
          <w:i/>
          <w:color w:val="000000"/>
        </w:rPr>
      </w:pPr>
      <w:r w:rsidRPr="001F0EE3">
        <w:rPr>
          <w:rFonts w:eastAsia="Arial" w:cs="Arial"/>
          <w:i/>
          <w:color w:val="000000"/>
        </w:rPr>
        <w:t>&lt; List any related documents that are referred to within this document; identify them with a title and Doc number.</w:t>
      </w:r>
      <w:bookmarkStart w:id="20" w:name="_heading=h.35nkun2" w:colFirst="0" w:colLast="0"/>
      <w:bookmarkEnd w:id="20"/>
      <w:r w:rsidR="00581C2F">
        <w:rPr>
          <w:rFonts w:eastAsia="Arial" w:cs="Arial"/>
          <w:i/>
          <w:color w:val="000000"/>
        </w:rPr>
        <w:t xml:space="preserve"> </w:t>
      </w:r>
      <w:r w:rsidRPr="001F0EE3">
        <w:rPr>
          <w:rFonts w:eastAsia="Arial" w:cs="Arial"/>
          <w:i/>
          <w:color w:val="000000"/>
        </w:rPr>
        <w:t xml:space="preserve">This section should reference </w:t>
      </w:r>
      <w:r w:rsidRPr="00D3117F">
        <w:rPr>
          <w:rFonts w:eastAsia="Arial" w:cs="Arial"/>
          <w:i/>
          <w:color w:val="000000"/>
        </w:rPr>
        <w:t>only (name of company)</w:t>
      </w:r>
      <w:r w:rsidR="00581C2F" w:rsidRPr="00D3117F">
        <w:rPr>
          <w:rFonts w:eastAsia="Arial" w:cs="Arial"/>
          <w:i/>
          <w:color w:val="000000"/>
        </w:rPr>
        <w:t xml:space="preserve"> </w:t>
      </w:r>
      <w:r w:rsidRPr="00D3117F">
        <w:rPr>
          <w:rFonts w:eastAsia="Arial" w:cs="Arial"/>
          <w:i/>
          <w:color w:val="000000"/>
        </w:rPr>
        <w:t>documents</w:t>
      </w:r>
      <w:r w:rsidRPr="001F0EE3">
        <w:rPr>
          <w:rFonts w:eastAsia="Arial" w:cs="Arial"/>
          <w:i/>
          <w:color w:val="000000"/>
        </w:rPr>
        <w:t>.&gt;</w:t>
      </w:r>
      <w:bookmarkStart w:id="21" w:name="_heading=h.1ksv4uv" w:colFirst="0" w:colLast="0"/>
      <w:bookmarkEnd w:id="21"/>
      <w:r w:rsidR="00F373C2">
        <w:rPr>
          <w:rFonts w:eastAsia="Arial" w:cs="Arial"/>
          <w:i/>
          <w:color w:val="000000"/>
        </w:rPr>
        <w:t xml:space="preserve"> e.g. Code of Conduct, Data Privacy Policy, Record Retention Policy etc.</w:t>
      </w:r>
    </w:p>
    <w:p w14:paraId="3D8E5049" w14:textId="77777777" w:rsidR="00C022E1" w:rsidRDefault="003835F9" w:rsidP="00C022E1">
      <w:pPr>
        <w:pStyle w:val="Heading2"/>
      </w:pPr>
      <w:bookmarkStart w:id="22" w:name="_Toc146191886"/>
      <w:r>
        <w:lastRenderedPageBreak/>
        <w:t>Review and u</w:t>
      </w:r>
      <w:r w:rsidR="00C022E1">
        <w:t>pdating</w:t>
      </w:r>
      <w:bookmarkEnd w:id="22"/>
      <w:r w:rsidR="00BE76B9">
        <w:t xml:space="preserve"> </w:t>
      </w:r>
    </w:p>
    <w:p w14:paraId="17AAC29C" w14:textId="77777777" w:rsidR="006F4F23" w:rsidRPr="008B2BF7" w:rsidRDefault="00BE76B9" w:rsidP="008B2BF7">
      <w:r>
        <w:t xml:space="preserve">This policy shall be reviewed at least </w:t>
      </w:r>
      <w:r w:rsidRPr="00BE76B9">
        <w:rPr>
          <w:i/>
          <w:iCs/>
        </w:rPr>
        <w:t>every three years</w:t>
      </w:r>
      <w:r>
        <w:t xml:space="preserve"> after it comes into force, or as may be required by the Chief Compliance Officer</w:t>
      </w:r>
      <w:r w:rsidR="003D52DA">
        <w:t>,</w:t>
      </w:r>
      <w:r>
        <w:t xml:space="preserve"> if circumstances so require. </w:t>
      </w:r>
    </w:p>
    <w:sectPr w:rsidR="006F4F23" w:rsidRPr="008B2BF7">
      <w:headerReference w:type="default" r:id="rId10"/>
      <w:footerReference w:type="default" r:id="rId11"/>
      <w:pgSz w:w="11906" w:h="16838"/>
      <w:pgMar w:top="1440" w:right="1440" w:bottom="1440" w:left="1440" w:header="113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BFB62" w14:textId="77777777" w:rsidR="00AC788E" w:rsidRDefault="00AC788E">
      <w:r>
        <w:separator/>
      </w:r>
    </w:p>
    <w:p w14:paraId="5717D403" w14:textId="77777777" w:rsidR="00AC788E" w:rsidRDefault="00AC788E"/>
    <w:p w14:paraId="482D6935" w14:textId="77777777" w:rsidR="00AC788E" w:rsidRDefault="00AC788E"/>
    <w:p w14:paraId="1129E23C" w14:textId="77777777" w:rsidR="00AC788E" w:rsidRDefault="00AC788E"/>
    <w:p w14:paraId="0ED8D252" w14:textId="77777777" w:rsidR="00AC788E" w:rsidRDefault="00AC788E"/>
  </w:endnote>
  <w:endnote w:type="continuationSeparator" w:id="0">
    <w:p w14:paraId="1133B68F" w14:textId="77777777" w:rsidR="00AC788E" w:rsidRDefault="00AC788E">
      <w:r>
        <w:continuationSeparator/>
      </w:r>
    </w:p>
    <w:p w14:paraId="07EF5708" w14:textId="77777777" w:rsidR="00AC788E" w:rsidRDefault="00AC788E"/>
    <w:p w14:paraId="03EA8189" w14:textId="77777777" w:rsidR="00AC788E" w:rsidRDefault="00AC788E"/>
    <w:p w14:paraId="56781E04" w14:textId="77777777" w:rsidR="00AC788E" w:rsidRDefault="00AC788E"/>
    <w:p w14:paraId="59245099" w14:textId="77777777" w:rsidR="00AC788E" w:rsidRDefault="00AC78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ORPORATES-LIGHTITALIC">
    <w:altName w:val="Calibri"/>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LIGHT OBLIQUE">
    <w:panose1 w:val="020B0403020202020204"/>
    <w:charset w:val="00"/>
    <w:family w:val="swiss"/>
    <w:pitch w:val="variable"/>
    <w:sig w:usb0="800000AF" w:usb1="4000204A" w:usb2="00000000" w:usb3="00000000" w:csb0="00000001" w:csb1="00000000"/>
  </w:font>
  <w:font w:name="HELVETICA OBLIQUE">
    <w:panose1 w:val="00000000000000000000"/>
    <w:charset w:val="00"/>
    <w:family w:val="auto"/>
    <w:pitch w:val="variable"/>
    <w:sig w:usb0="E00002FF" w:usb1="5000785B" w:usb2="00000000" w:usb3="00000000" w:csb0="0000019F" w:csb1="00000000"/>
  </w:font>
  <w:font w:name="Helvetica Light">
    <w:altName w:val="HELVETICA LIGHT"/>
    <w:panose1 w:val="020B0403020202020204"/>
    <w:charset w:val="00"/>
    <w:family w:val="swiss"/>
    <w:pitch w:val="variable"/>
    <w:sig w:usb0="800000AF" w:usb1="4000204A" w:usb2="00000000" w:usb3="00000000" w:csb0="00000001" w:csb1="00000000"/>
  </w:font>
  <w:font w:name="CORPORATES-LIGHT">
    <w:altName w:val="Calibri"/>
    <w:panose1 w:val="020B0604020202020204"/>
    <w:charset w:val="00"/>
    <w:family w:val="auto"/>
    <w:pitch w:val="default"/>
  </w:font>
  <w:font w:name="CORPORATES-DEMI">
    <w:altName w:val="Calibri"/>
    <w:panose1 w:val="020B0604020202020204"/>
    <w:charset w:val="4D"/>
    <w:family w:val="auto"/>
    <w:notTrueType/>
    <w:pitch w:val="variable"/>
    <w:sig w:usb0="800000AF" w:usb1="40002048" w:usb2="00000000" w:usb3="00000000" w:csb0="0000011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FB5CC" w14:textId="77777777" w:rsidR="000B0321" w:rsidRDefault="00E8492C">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6C8E34BD" w14:textId="77777777" w:rsidR="000B0321" w:rsidRDefault="000B0321">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28D41" w14:textId="77777777" w:rsidR="00AC788E" w:rsidRDefault="00AC788E">
      <w:r>
        <w:separator/>
      </w:r>
    </w:p>
    <w:p w14:paraId="5CC1C25D" w14:textId="77777777" w:rsidR="00AC788E" w:rsidRDefault="00AC788E"/>
  </w:footnote>
  <w:footnote w:type="continuationSeparator" w:id="0">
    <w:p w14:paraId="0FBD1883" w14:textId="77777777" w:rsidR="00AC788E" w:rsidRDefault="00AC788E">
      <w:r>
        <w:continuationSeparator/>
      </w:r>
    </w:p>
    <w:p w14:paraId="646207BE" w14:textId="77777777" w:rsidR="00AC788E" w:rsidRDefault="00AC788E"/>
  </w:footnote>
  <w:footnote w:type="continuationNotice" w:id="1">
    <w:p w14:paraId="099DFDFD" w14:textId="77777777" w:rsidR="00AC788E" w:rsidRDefault="00AC788E"/>
    <w:p w14:paraId="0D25868A" w14:textId="77777777" w:rsidR="00AC788E" w:rsidRDefault="00AC78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1B366" w14:textId="427FCE75" w:rsidR="006F4F23" w:rsidRDefault="00E8492C">
    <w:pPr>
      <w:pStyle w:val="Header"/>
    </w:pPr>
    <w:r>
      <w:rPr>
        <w:noProof/>
      </w:rPr>
      <mc:AlternateContent>
        <mc:Choice Requires="wps">
          <w:drawing>
            <wp:anchor distT="0" distB="4294967295" distL="114300" distR="114300" simplePos="0" relativeHeight="251659264" behindDoc="0" locked="0" layoutInCell="1" allowOverlap="1" wp14:anchorId="4F5B896F" wp14:editId="05B44477">
              <wp:simplePos x="0" y="0"/>
              <wp:positionH relativeFrom="page">
                <wp:posOffset>970547</wp:posOffset>
              </wp:positionH>
              <wp:positionV relativeFrom="page">
                <wp:posOffset>689811</wp:posOffset>
              </wp:positionV>
              <wp:extent cx="5590674" cy="0"/>
              <wp:effectExtent l="0" t="0" r="10160" b="12700"/>
              <wp:wrapNone/>
              <wp:docPr id="4" name="Straight Connector 1"/>
              <wp:cNvGraphicFramePr/>
              <a:graphic xmlns:a="http://schemas.openxmlformats.org/drawingml/2006/main">
                <a:graphicData uri="http://schemas.microsoft.com/office/word/2010/wordprocessingShape">
                  <wps:wsp>
                    <wps:cNvCnPr/>
                    <wps:spPr bwMode="auto">
                      <a:xfrm>
                        <a:off x="0" y="0"/>
                        <a:ext cx="5590674"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EDF918" id="Straight Connector 1" o:spid="_x0000_s1026" style="position:absolute;z-index:251659264;visibility:visible;mso-wrap-style:square;mso-width-percent:0;mso-height-percent:0;mso-wrap-distance-left:9pt;mso-wrap-distance-top:0;mso-wrap-distance-right:9pt;mso-wrap-distance-bottom:.mm;mso-position-horizontal:absolute;mso-position-horizontal-relative:page;mso-position-vertical:absolute;mso-position-vertical-relative:page;mso-width-percent:0;mso-height-percent:0;mso-width-relative:margin;mso-height-relative:margin" from="76.4pt,54.3pt" to="516.6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" strokecolor="windowText" strokeweight=".25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5E8B7" w14:textId="77777777" w:rsidR="006F4F23" w:rsidRDefault="00E8492C">
    <w:pPr>
      <w:pStyle w:val="Header"/>
    </w:pPr>
    <w:r>
      <w:t>BASEL INSTITUTE ON GOVERNANCE</w:t>
    </w:r>
  </w:p>
  <w:p w14:paraId="21DD7273" w14:textId="77777777" w:rsidR="006F4F23" w:rsidRDefault="00E8492C">
    <w:pPr>
      <w:pStyle w:val="Header"/>
    </w:pPr>
    <w:r>
      <w:rPr>
        <w:noProof/>
      </w:rPr>
      <mc:AlternateContent>
        <mc:Choice Requires="wps">
          <w:drawing>
            <wp:anchor distT="0" distB="4294967295" distL="114300" distR="114300" simplePos="0" relativeHeight="251656192" behindDoc="0" locked="0" layoutInCell="1" allowOverlap="1" wp14:anchorId="6FB3343D" wp14:editId="48E7EC0A">
              <wp:simplePos x="0" y="0"/>
              <wp:positionH relativeFrom="page">
                <wp:posOffset>1076325</wp:posOffset>
              </wp:positionH>
              <wp:positionV relativeFrom="page">
                <wp:posOffset>78739</wp:posOffset>
              </wp:positionV>
              <wp:extent cx="5687060" cy="0"/>
              <wp:effectExtent l="0" t="0" r="2540" b="0"/>
              <wp:wrapNone/>
              <wp:docPr id="5" name="Straight Connector 5"/>
              <wp:cNvGraphicFramePr/>
              <a:graphic xmlns:a="http://schemas.openxmlformats.org/drawingml/2006/main">
                <a:graphicData uri="http://schemas.microsoft.com/office/word/2010/wordprocessingShape">
                  <wps:wsp>
                    <wps:cNvCnPr/>
                    <wps:spPr bwMode="auto">
                      <a:xfrm>
                        <a:off x="0" y="0"/>
                        <a:ext cx="568706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C860D5" id="Straight Connector 5" o:spid="_x0000_s1026" style="position:absolute;z-index:251656192;visibility:visible;mso-wrap-style:square;mso-width-percent:0;mso-height-percent:0;mso-wrap-distance-left:9pt;mso-wrap-distance-top:0;mso-wrap-distance-right:9pt;mso-wrap-distance-bottom:.mm;mso-position-horizontal:absolute;mso-position-horizontal-relative:page;mso-position-vertical:absolute;mso-position-vertical-relative:page;mso-width-percent:0;mso-height-percent:0;mso-width-relative:margin;mso-height-relative:margin" from="84.75pt,6.2pt" to="532.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" strokecolor="windowText" strokeweight=".25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7F5EF" w14:textId="188A74FF" w:rsidR="000B0321" w:rsidRPr="00406D9E" w:rsidRDefault="008553C0" w:rsidP="00406D9E">
    <w:pPr>
      <w:widowControl w:val="0"/>
      <w:pBdr>
        <w:top w:val="nil"/>
        <w:left w:val="nil"/>
        <w:bottom w:val="nil"/>
        <w:right w:val="nil"/>
        <w:between w:val="nil"/>
      </w:pBdr>
      <w:spacing w:after="0" w:line="276" w:lineRule="auto"/>
      <w:ind w:left="5760" w:hanging="5760"/>
      <w:jc w:val="left"/>
      <w:rPr>
        <w:rFonts w:eastAsia="Arial" w:cs="Arial"/>
        <w:bCs/>
        <w:szCs w:val="21"/>
      </w:rPr>
    </w:pPr>
    <w:r w:rsidRPr="008553C0">
      <w:rPr>
        <w:rFonts w:eastAsia="Arial" w:cs="Arial"/>
        <w:b/>
        <w:sz w:val="28"/>
        <w:szCs w:val="28"/>
      </w:rPr>
      <w:t>CONFLICT OF INTEREST POLICY</w:t>
    </w:r>
    <w:r w:rsidR="00931546">
      <w:rPr>
        <w:rFonts w:eastAsia="Arial" w:cs="Arial"/>
        <w:b/>
        <w:sz w:val="28"/>
        <w:szCs w:val="28"/>
      </w:rPr>
      <w:tab/>
    </w:r>
    <w:r w:rsidR="00931546">
      <w:rPr>
        <w:rFonts w:eastAsia="Arial" w:cs="Arial"/>
        <w:b/>
        <w:sz w:val="28"/>
        <w:szCs w:val="28"/>
      </w:rPr>
      <w:tab/>
    </w:r>
    <w:r w:rsidR="00931546" w:rsidRPr="00406D9E">
      <w:rPr>
        <w:rFonts w:eastAsia="Arial" w:cs="Arial"/>
        <w:bCs/>
        <w:color w:val="BFBFBF" w:themeColor="background1" w:themeShade="BF"/>
        <w:szCs w:val="21"/>
      </w:rPr>
      <w:t>V</w:t>
    </w:r>
    <w:r w:rsidR="00406D9E">
      <w:rPr>
        <w:rFonts w:eastAsia="Arial" w:cs="Arial"/>
        <w:bCs/>
        <w:color w:val="BFBFBF" w:themeColor="background1" w:themeShade="BF"/>
        <w:szCs w:val="21"/>
      </w:rPr>
      <w:t>alid from</w:t>
    </w:r>
    <w:r w:rsidR="00B9036A">
      <w:rPr>
        <w:rFonts w:eastAsia="Arial" w:cs="Arial"/>
        <w:bCs/>
        <w:color w:val="BFBFBF" w:themeColor="background1" w:themeShade="BF"/>
        <w:szCs w:val="21"/>
      </w:rPr>
      <w:t>: Add date</w:t>
    </w:r>
  </w:p>
  <w:p w14:paraId="716287C5" w14:textId="77777777" w:rsidR="006B3F8B" w:rsidRPr="008553C0" w:rsidRDefault="006B3F8B" w:rsidP="008553C0">
    <w:pPr>
      <w:widowControl w:val="0"/>
      <w:pBdr>
        <w:top w:val="nil"/>
        <w:left w:val="nil"/>
        <w:bottom w:val="nil"/>
        <w:right w:val="nil"/>
        <w:between w:val="nil"/>
      </w:pBdr>
      <w:spacing w:after="0" w:line="276" w:lineRule="auto"/>
      <w:jc w:val="left"/>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722C5"/>
    <w:multiLevelType w:val="hybridMultilevel"/>
    <w:tmpl w:val="30BE751A"/>
    <w:lvl w:ilvl="0" w:tplc="E16227DE">
      <w:start w:val="1"/>
      <w:numFmt w:val="bullet"/>
      <w:lvlText w:val=""/>
      <w:lvlJc w:val="left"/>
      <w:pPr>
        <w:ind w:left="720" w:hanging="360"/>
      </w:pPr>
      <w:rPr>
        <w:rFonts w:ascii="Symbol" w:hAnsi="Symbol" w:hint="default"/>
      </w:rPr>
    </w:lvl>
    <w:lvl w:ilvl="1" w:tplc="DF160A0E">
      <w:start w:val="1"/>
      <w:numFmt w:val="bullet"/>
      <w:lvlText w:val=""/>
      <w:lvlJc w:val="left"/>
      <w:pPr>
        <w:ind w:left="1440" w:hanging="360"/>
      </w:pPr>
      <w:rPr>
        <w:rFonts w:ascii="Symbol" w:hAnsi="Symbol" w:hint="default"/>
      </w:rPr>
    </w:lvl>
    <w:lvl w:ilvl="2" w:tplc="F46A5246">
      <w:start w:val="1"/>
      <w:numFmt w:val="bullet"/>
      <w:lvlText w:val=""/>
      <w:lvlJc w:val="left"/>
      <w:pPr>
        <w:ind w:left="2160" w:hanging="360"/>
      </w:pPr>
      <w:rPr>
        <w:rFonts w:ascii="Symbol" w:hAnsi="Symbol" w:hint="default"/>
      </w:rPr>
    </w:lvl>
    <w:lvl w:ilvl="3" w:tplc="B0289462">
      <w:start w:val="1"/>
      <w:numFmt w:val="bullet"/>
      <w:lvlText w:val=""/>
      <w:lvlJc w:val="left"/>
      <w:pPr>
        <w:ind w:left="2880" w:hanging="360"/>
      </w:pPr>
      <w:rPr>
        <w:rFonts w:ascii="Symbol" w:hAnsi="Symbol" w:hint="default"/>
      </w:rPr>
    </w:lvl>
    <w:lvl w:ilvl="4" w:tplc="DB82B1E4">
      <w:start w:val="1"/>
      <w:numFmt w:val="bullet"/>
      <w:lvlText w:val="o"/>
      <w:lvlJc w:val="left"/>
      <w:pPr>
        <w:ind w:left="3600" w:hanging="360"/>
      </w:pPr>
      <w:rPr>
        <w:rFonts w:ascii="Courier New" w:hAnsi="Courier New" w:cs="Courier New" w:hint="default"/>
      </w:rPr>
    </w:lvl>
    <w:lvl w:ilvl="5" w:tplc="27C28156">
      <w:start w:val="1"/>
      <w:numFmt w:val="bullet"/>
      <w:lvlText w:val=""/>
      <w:lvlJc w:val="left"/>
      <w:pPr>
        <w:ind w:left="4320" w:hanging="360"/>
      </w:pPr>
      <w:rPr>
        <w:rFonts w:ascii="Wingdings" w:hAnsi="Wingdings" w:hint="default"/>
      </w:rPr>
    </w:lvl>
    <w:lvl w:ilvl="6" w:tplc="26DC08F8">
      <w:start w:val="1"/>
      <w:numFmt w:val="bullet"/>
      <w:lvlText w:val=""/>
      <w:lvlJc w:val="left"/>
      <w:pPr>
        <w:ind w:left="5040" w:hanging="360"/>
      </w:pPr>
      <w:rPr>
        <w:rFonts w:ascii="Symbol" w:hAnsi="Symbol" w:hint="default"/>
      </w:rPr>
    </w:lvl>
    <w:lvl w:ilvl="7" w:tplc="52FC2524">
      <w:start w:val="1"/>
      <w:numFmt w:val="bullet"/>
      <w:lvlText w:val="o"/>
      <w:lvlJc w:val="left"/>
      <w:pPr>
        <w:ind w:left="5760" w:hanging="360"/>
      </w:pPr>
      <w:rPr>
        <w:rFonts w:ascii="Courier New" w:hAnsi="Courier New" w:cs="Courier New" w:hint="default"/>
      </w:rPr>
    </w:lvl>
    <w:lvl w:ilvl="8" w:tplc="4B186446">
      <w:start w:val="1"/>
      <w:numFmt w:val="bullet"/>
      <w:lvlText w:val=""/>
      <w:lvlJc w:val="left"/>
      <w:pPr>
        <w:ind w:left="6480" w:hanging="360"/>
      </w:pPr>
      <w:rPr>
        <w:rFonts w:ascii="Wingdings" w:hAnsi="Wingdings" w:hint="default"/>
      </w:rPr>
    </w:lvl>
  </w:abstractNum>
  <w:abstractNum w:abstractNumId="1" w15:restartNumberingAfterBreak="0">
    <w:nsid w:val="102D40B5"/>
    <w:multiLevelType w:val="hybridMultilevel"/>
    <w:tmpl w:val="451EDB10"/>
    <w:lvl w:ilvl="0" w:tplc="ACEC5F2A">
      <w:start w:val="1"/>
      <w:numFmt w:val="lowerRoman"/>
      <w:lvlText w:val="(%1)"/>
      <w:lvlJc w:val="left"/>
      <w:pPr>
        <w:ind w:left="720" w:hanging="72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410C2D"/>
    <w:multiLevelType w:val="multilevel"/>
    <w:tmpl w:val="41966A0C"/>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1007"/>
        </w:tabs>
        <w:ind w:left="100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2F0282A"/>
    <w:multiLevelType w:val="hybridMultilevel"/>
    <w:tmpl w:val="10088526"/>
    <w:lvl w:ilvl="0" w:tplc="726E43D6">
      <w:start w:val="1"/>
      <w:numFmt w:val="bullet"/>
      <w:pStyle w:val="ListBullet2"/>
      <w:lvlText w:val=""/>
      <w:lvlJc w:val="left"/>
      <w:pPr>
        <w:ind w:left="340" w:hanging="170"/>
      </w:pPr>
      <w:rPr>
        <w:rFonts w:ascii="Symbol" w:hAnsi="Symbol" w:hint="default"/>
        <w:color w:val="000000"/>
        <w:sz w:val="18"/>
      </w:rPr>
    </w:lvl>
    <w:lvl w:ilvl="1" w:tplc="CC125570">
      <w:start w:val="1"/>
      <w:numFmt w:val="bullet"/>
      <w:lvlText w:val="o"/>
      <w:lvlJc w:val="left"/>
      <w:pPr>
        <w:ind w:left="1440" w:hanging="360"/>
      </w:pPr>
      <w:rPr>
        <w:rFonts w:ascii="Courier New" w:eastAsia="Courier New" w:hAnsi="Courier New" w:cs="Courier New" w:hint="default"/>
      </w:rPr>
    </w:lvl>
    <w:lvl w:ilvl="2" w:tplc="36BC334A">
      <w:start w:val="1"/>
      <w:numFmt w:val="bullet"/>
      <w:lvlText w:val="§"/>
      <w:lvlJc w:val="left"/>
      <w:pPr>
        <w:ind w:left="2160" w:hanging="360"/>
      </w:pPr>
      <w:rPr>
        <w:rFonts w:ascii="Wingdings" w:eastAsia="Wingdings" w:hAnsi="Wingdings" w:cs="Wingdings" w:hint="default"/>
      </w:rPr>
    </w:lvl>
    <w:lvl w:ilvl="3" w:tplc="0CD8FFEE">
      <w:start w:val="1"/>
      <w:numFmt w:val="bullet"/>
      <w:lvlText w:val="·"/>
      <w:lvlJc w:val="left"/>
      <w:pPr>
        <w:ind w:left="2880" w:hanging="360"/>
      </w:pPr>
      <w:rPr>
        <w:rFonts w:ascii="Symbol" w:eastAsia="Symbol" w:hAnsi="Symbol" w:cs="Symbol" w:hint="default"/>
      </w:rPr>
    </w:lvl>
    <w:lvl w:ilvl="4" w:tplc="D7D2226C">
      <w:start w:val="1"/>
      <w:numFmt w:val="bullet"/>
      <w:lvlText w:val="o"/>
      <w:lvlJc w:val="left"/>
      <w:pPr>
        <w:ind w:left="3600" w:hanging="360"/>
      </w:pPr>
      <w:rPr>
        <w:rFonts w:ascii="Courier New" w:eastAsia="Courier New" w:hAnsi="Courier New" w:cs="Courier New" w:hint="default"/>
      </w:rPr>
    </w:lvl>
    <w:lvl w:ilvl="5" w:tplc="15AE222C">
      <w:start w:val="1"/>
      <w:numFmt w:val="bullet"/>
      <w:lvlText w:val="§"/>
      <w:lvlJc w:val="left"/>
      <w:pPr>
        <w:ind w:left="4320" w:hanging="360"/>
      </w:pPr>
      <w:rPr>
        <w:rFonts w:ascii="Wingdings" w:eastAsia="Wingdings" w:hAnsi="Wingdings" w:cs="Wingdings" w:hint="default"/>
      </w:rPr>
    </w:lvl>
    <w:lvl w:ilvl="6" w:tplc="5A68DCF4">
      <w:start w:val="1"/>
      <w:numFmt w:val="bullet"/>
      <w:lvlText w:val="·"/>
      <w:lvlJc w:val="left"/>
      <w:pPr>
        <w:ind w:left="5040" w:hanging="360"/>
      </w:pPr>
      <w:rPr>
        <w:rFonts w:ascii="Symbol" w:eastAsia="Symbol" w:hAnsi="Symbol" w:cs="Symbol" w:hint="default"/>
      </w:rPr>
    </w:lvl>
    <w:lvl w:ilvl="7" w:tplc="063C8628">
      <w:start w:val="1"/>
      <w:numFmt w:val="bullet"/>
      <w:lvlText w:val="o"/>
      <w:lvlJc w:val="left"/>
      <w:pPr>
        <w:ind w:left="5760" w:hanging="360"/>
      </w:pPr>
      <w:rPr>
        <w:rFonts w:ascii="Courier New" w:eastAsia="Courier New" w:hAnsi="Courier New" w:cs="Courier New" w:hint="default"/>
      </w:rPr>
    </w:lvl>
    <w:lvl w:ilvl="8" w:tplc="0F8E047C">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5A3409A"/>
    <w:multiLevelType w:val="multilevel"/>
    <w:tmpl w:val="477E276C"/>
    <w:lvl w:ilvl="0">
      <w:start w:val="1"/>
      <w:numFmt w:val="decimal"/>
      <w:lvlText w:val="%1."/>
      <w:lvlJc w:val="left"/>
      <w:pPr>
        <w:ind w:left="737" w:hanging="737"/>
      </w:pPr>
    </w:lvl>
    <w:lvl w:ilvl="1">
      <w:start w:val="1"/>
      <w:numFmt w:val="decimal"/>
      <w:lvlText w:val="%1.%2."/>
      <w:lvlJc w:val="left"/>
      <w:pPr>
        <w:ind w:left="1007" w:hanging="737"/>
      </w:pPr>
    </w:lvl>
    <w:lvl w:ilvl="2">
      <w:start w:val="1"/>
      <w:numFmt w:val="decimal"/>
      <w:lvlText w:val="%1.%2.%3."/>
      <w:lvlJc w:val="left"/>
      <w:pPr>
        <w:ind w:left="737" w:hanging="737"/>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C2D1994"/>
    <w:multiLevelType w:val="hybridMultilevel"/>
    <w:tmpl w:val="0180DC02"/>
    <w:lvl w:ilvl="0" w:tplc="C586442E">
      <w:start w:val="1"/>
      <w:numFmt w:val="bullet"/>
      <w:lvlText w:val=""/>
      <w:lvlJc w:val="left"/>
      <w:pPr>
        <w:ind w:left="720" w:hanging="360"/>
      </w:pPr>
      <w:rPr>
        <w:rFonts w:ascii="Symbol" w:hAnsi="Symbol" w:hint="default"/>
      </w:rPr>
    </w:lvl>
    <w:lvl w:ilvl="1" w:tplc="120CCF94">
      <w:start w:val="1"/>
      <w:numFmt w:val="bullet"/>
      <w:lvlText w:val="o"/>
      <w:lvlJc w:val="left"/>
      <w:pPr>
        <w:ind w:left="1440" w:hanging="360"/>
      </w:pPr>
      <w:rPr>
        <w:rFonts w:ascii="Courier New" w:hAnsi="Courier New" w:cs="Courier New" w:hint="default"/>
      </w:rPr>
    </w:lvl>
    <w:lvl w:ilvl="2" w:tplc="E85A815A">
      <w:start w:val="1"/>
      <w:numFmt w:val="bullet"/>
      <w:lvlText w:val=""/>
      <w:lvlJc w:val="left"/>
      <w:pPr>
        <w:ind w:left="2160" w:hanging="360"/>
      </w:pPr>
      <w:rPr>
        <w:rFonts w:ascii="Wingdings" w:hAnsi="Wingdings" w:hint="default"/>
      </w:rPr>
    </w:lvl>
    <w:lvl w:ilvl="3" w:tplc="E2A0CB4C">
      <w:start w:val="1"/>
      <w:numFmt w:val="bullet"/>
      <w:lvlText w:val=""/>
      <w:lvlJc w:val="left"/>
      <w:pPr>
        <w:ind w:left="2880" w:hanging="360"/>
      </w:pPr>
      <w:rPr>
        <w:rFonts w:ascii="Symbol" w:hAnsi="Symbol" w:hint="default"/>
      </w:rPr>
    </w:lvl>
    <w:lvl w:ilvl="4" w:tplc="A2200EF4">
      <w:start w:val="1"/>
      <w:numFmt w:val="bullet"/>
      <w:lvlText w:val="o"/>
      <w:lvlJc w:val="left"/>
      <w:pPr>
        <w:ind w:left="3600" w:hanging="360"/>
      </w:pPr>
      <w:rPr>
        <w:rFonts w:ascii="Courier New" w:hAnsi="Courier New" w:cs="Courier New" w:hint="default"/>
      </w:rPr>
    </w:lvl>
    <w:lvl w:ilvl="5" w:tplc="F2682138">
      <w:start w:val="1"/>
      <w:numFmt w:val="bullet"/>
      <w:lvlText w:val=""/>
      <w:lvlJc w:val="left"/>
      <w:pPr>
        <w:ind w:left="4320" w:hanging="360"/>
      </w:pPr>
      <w:rPr>
        <w:rFonts w:ascii="Wingdings" w:hAnsi="Wingdings" w:hint="default"/>
      </w:rPr>
    </w:lvl>
    <w:lvl w:ilvl="6" w:tplc="D1FE910C">
      <w:start w:val="1"/>
      <w:numFmt w:val="bullet"/>
      <w:lvlText w:val=""/>
      <w:lvlJc w:val="left"/>
      <w:pPr>
        <w:ind w:left="5040" w:hanging="360"/>
      </w:pPr>
      <w:rPr>
        <w:rFonts w:ascii="Symbol" w:hAnsi="Symbol" w:hint="default"/>
      </w:rPr>
    </w:lvl>
    <w:lvl w:ilvl="7" w:tplc="1A9C3A26">
      <w:start w:val="1"/>
      <w:numFmt w:val="bullet"/>
      <w:lvlText w:val="o"/>
      <w:lvlJc w:val="left"/>
      <w:pPr>
        <w:ind w:left="5760" w:hanging="360"/>
      </w:pPr>
      <w:rPr>
        <w:rFonts w:ascii="Courier New" w:hAnsi="Courier New" w:cs="Courier New" w:hint="default"/>
      </w:rPr>
    </w:lvl>
    <w:lvl w:ilvl="8" w:tplc="31A045A4">
      <w:start w:val="1"/>
      <w:numFmt w:val="bullet"/>
      <w:lvlText w:val=""/>
      <w:lvlJc w:val="left"/>
      <w:pPr>
        <w:ind w:left="6480" w:hanging="360"/>
      </w:pPr>
      <w:rPr>
        <w:rFonts w:ascii="Wingdings" w:hAnsi="Wingdings" w:hint="default"/>
      </w:rPr>
    </w:lvl>
  </w:abstractNum>
  <w:abstractNum w:abstractNumId="6" w15:restartNumberingAfterBreak="0">
    <w:nsid w:val="263B57FB"/>
    <w:multiLevelType w:val="hybridMultilevel"/>
    <w:tmpl w:val="01B85B84"/>
    <w:lvl w:ilvl="0" w:tplc="2C505646">
      <w:start w:val="1"/>
      <w:numFmt w:val="bullet"/>
      <w:pStyle w:val="ListBullet3"/>
      <w:lvlText w:val=""/>
      <w:lvlJc w:val="left"/>
      <w:pPr>
        <w:ind w:left="510" w:hanging="170"/>
      </w:pPr>
      <w:rPr>
        <w:rFonts w:ascii="Symbol" w:hAnsi="Symbol" w:hint="default"/>
        <w:color w:val="000000"/>
        <w:sz w:val="18"/>
      </w:rPr>
    </w:lvl>
    <w:lvl w:ilvl="1" w:tplc="13BA157E">
      <w:start w:val="1"/>
      <w:numFmt w:val="bullet"/>
      <w:lvlText w:val="o"/>
      <w:lvlJc w:val="left"/>
      <w:pPr>
        <w:ind w:left="1440" w:hanging="360"/>
      </w:pPr>
      <w:rPr>
        <w:rFonts w:ascii="Courier New" w:eastAsia="Courier New" w:hAnsi="Courier New" w:cs="Courier New" w:hint="default"/>
      </w:rPr>
    </w:lvl>
    <w:lvl w:ilvl="2" w:tplc="E3DE4F6C">
      <w:start w:val="1"/>
      <w:numFmt w:val="bullet"/>
      <w:lvlText w:val="§"/>
      <w:lvlJc w:val="left"/>
      <w:pPr>
        <w:ind w:left="2160" w:hanging="360"/>
      </w:pPr>
      <w:rPr>
        <w:rFonts w:ascii="Wingdings" w:eastAsia="Wingdings" w:hAnsi="Wingdings" w:cs="Wingdings" w:hint="default"/>
      </w:rPr>
    </w:lvl>
    <w:lvl w:ilvl="3" w:tplc="5502A710">
      <w:start w:val="1"/>
      <w:numFmt w:val="bullet"/>
      <w:lvlText w:val="·"/>
      <w:lvlJc w:val="left"/>
      <w:pPr>
        <w:ind w:left="2880" w:hanging="360"/>
      </w:pPr>
      <w:rPr>
        <w:rFonts w:ascii="Symbol" w:eastAsia="Symbol" w:hAnsi="Symbol" w:cs="Symbol" w:hint="default"/>
      </w:rPr>
    </w:lvl>
    <w:lvl w:ilvl="4" w:tplc="A864A43E">
      <w:start w:val="1"/>
      <w:numFmt w:val="bullet"/>
      <w:lvlText w:val="o"/>
      <w:lvlJc w:val="left"/>
      <w:pPr>
        <w:ind w:left="3600" w:hanging="360"/>
      </w:pPr>
      <w:rPr>
        <w:rFonts w:ascii="Courier New" w:eastAsia="Courier New" w:hAnsi="Courier New" w:cs="Courier New" w:hint="default"/>
      </w:rPr>
    </w:lvl>
    <w:lvl w:ilvl="5" w:tplc="607E29C8">
      <w:start w:val="1"/>
      <w:numFmt w:val="bullet"/>
      <w:lvlText w:val="§"/>
      <w:lvlJc w:val="left"/>
      <w:pPr>
        <w:ind w:left="4320" w:hanging="360"/>
      </w:pPr>
      <w:rPr>
        <w:rFonts w:ascii="Wingdings" w:eastAsia="Wingdings" w:hAnsi="Wingdings" w:cs="Wingdings" w:hint="default"/>
      </w:rPr>
    </w:lvl>
    <w:lvl w:ilvl="6" w:tplc="681E9E24">
      <w:start w:val="1"/>
      <w:numFmt w:val="bullet"/>
      <w:lvlText w:val="·"/>
      <w:lvlJc w:val="left"/>
      <w:pPr>
        <w:ind w:left="5040" w:hanging="360"/>
      </w:pPr>
      <w:rPr>
        <w:rFonts w:ascii="Symbol" w:eastAsia="Symbol" w:hAnsi="Symbol" w:cs="Symbol" w:hint="default"/>
      </w:rPr>
    </w:lvl>
    <w:lvl w:ilvl="7" w:tplc="534051E6">
      <w:start w:val="1"/>
      <w:numFmt w:val="bullet"/>
      <w:lvlText w:val="o"/>
      <w:lvlJc w:val="left"/>
      <w:pPr>
        <w:ind w:left="5760" w:hanging="360"/>
      </w:pPr>
      <w:rPr>
        <w:rFonts w:ascii="Courier New" w:eastAsia="Courier New" w:hAnsi="Courier New" w:cs="Courier New" w:hint="default"/>
      </w:rPr>
    </w:lvl>
    <w:lvl w:ilvl="8" w:tplc="74FED4D4">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26931EAF"/>
    <w:multiLevelType w:val="hybridMultilevel"/>
    <w:tmpl w:val="B7C0C0AC"/>
    <w:lvl w:ilvl="0" w:tplc="5FD6151C">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F0298E"/>
    <w:multiLevelType w:val="multilevel"/>
    <w:tmpl w:val="CC00CE4E"/>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F4D6588"/>
    <w:multiLevelType w:val="hybridMultilevel"/>
    <w:tmpl w:val="97F04354"/>
    <w:lvl w:ilvl="0" w:tplc="730AAB1C">
      <w:start w:val="1"/>
      <w:numFmt w:val="decimal"/>
      <w:pStyle w:val="Tablecaption"/>
      <w:lvlText w:val="Table %1:  "/>
      <w:lvlJc w:val="left"/>
      <w:pPr>
        <w:ind w:left="0" w:firstLine="0"/>
      </w:pPr>
      <w:rPr>
        <w:rFonts w:ascii="CORPORATES-LIGHTITALIC" w:hAnsi="CORPORATES-LIGHTITALIC" w:hint="default"/>
        <w:caps w:val="0"/>
        <w:strike w:val="0"/>
        <w:vanish w:val="0"/>
        <w:sz w:val="16"/>
        <w:szCs w:val="16"/>
        <w:vertAlign w:val="baseline"/>
      </w:rPr>
    </w:lvl>
    <w:lvl w:ilvl="1" w:tplc="EEEC8842">
      <w:start w:val="1"/>
      <w:numFmt w:val="lowerLetter"/>
      <w:lvlText w:val="%2."/>
      <w:lvlJc w:val="left"/>
      <w:pPr>
        <w:ind w:left="1440" w:hanging="360"/>
      </w:pPr>
    </w:lvl>
    <w:lvl w:ilvl="2" w:tplc="CDF2642A">
      <w:start w:val="1"/>
      <w:numFmt w:val="lowerRoman"/>
      <w:lvlText w:val="%3."/>
      <w:lvlJc w:val="right"/>
      <w:pPr>
        <w:ind w:left="2160" w:hanging="180"/>
      </w:pPr>
    </w:lvl>
    <w:lvl w:ilvl="3" w:tplc="094CF04C">
      <w:start w:val="1"/>
      <w:numFmt w:val="decimal"/>
      <w:lvlText w:val="%4."/>
      <w:lvlJc w:val="left"/>
      <w:pPr>
        <w:ind w:left="2880" w:hanging="360"/>
      </w:pPr>
    </w:lvl>
    <w:lvl w:ilvl="4" w:tplc="2D78A00A">
      <w:start w:val="1"/>
      <w:numFmt w:val="lowerLetter"/>
      <w:lvlText w:val="%5."/>
      <w:lvlJc w:val="left"/>
      <w:pPr>
        <w:ind w:left="3600" w:hanging="360"/>
      </w:pPr>
    </w:lvl>
    <w:lvl w:ilvl="5" w:tplc="2DDCD0C2">
      <w:start w:val="1"/>
      <w:numFmt w:val="lowerRoman"/>
      <w:lvlText w:val="%6."/>
      <w:lvlJc w:val="right"/>
      <w:pPr>
        <w:ind w:left="4320" w:hanging="180"/>
      </w:pPr>
    </w:lvl>
    <w:lvl w:ilvl="6" w:tplc="2D1E2282">
      <w:start w:val="1"/>
      <w:numFmt w:val="decimal"/>
      <w:lvlText w:val="%7."/>
      <w:lvlJc w:val="left"/>
      <w:pPr>
        <w:ind w:left="5040" w:hanging="360"/>
      </w:pPr>
    </w:lvl>
    <w:lvl w:ilvl="7" w:tplc="20E67EBE">
      <w:start w:val="1"/>
      <w:numFmt w:val="lowerLetter"/>
      <w:lvlText w:val="%8."/>
      <w:lvlJc w:val="left"/>
      <w:pPr>
        <w:ind w:left="5760" w:hanging="360"/>
      </w:pPr>
    </w:lvl>
    <w:lvl w:ilvl="8" w:tplc="BAF86DF0">
      <w:start w:val="1"/>
      <w:numFmt w:val="lowerRoman"/>
      <w:lvlText w:val="%9."/>
      <w:lvlJc w:val="right"/>
      <w:pPr>
        <w:ind w:left="6480" w:hanging="180"/>
      </w:pPr>
    </w:lvl>
  </w:abstractNum>
  <w:abstractNum w:abstractNumId="10" w15:restartNumberingAfterBreak="0">
    <w:nsid w:val="30D75D91"/>
    <w:multiLevelType w:val="multilevel"/>
    <w:tmpl w:val="9FE46C5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1" w15:restartNumberingAfterBreak="0">
    <w:nsid w:val="30F13F50"/>
    <w:multiLevelType w:val="hybridMultilevel"/>
    <w:tmpl w:val="0809001D"/>
    <w:lvl w:ilvl="0" w:tplc="501A4A90">
      <w:start w:val="1"/>
      <w:numFmt w:val="decimal"/>
      <w:lvlText w:val="%1)"/>
      <w:lvlJc w:val="left"/>
      <w:pPr>
        <w:ind w:left="360" w:hanging="360"/>
      </w:pPr>
    </w:lvl>
    <w:lvl w:ilvl="1" w:tplc="CE2AAFBE">
      <w:start w:val="1"/>
      <w:numFmt w:val="lowerLetter"/>
      <w:lvlText w:val="%2)"/>
      <w:lvlJc w:val="left"/>
      <w:pPr>
        <w:ind w:left="720" w:hanging="360"/>
      </w:pPr>
    </w:lvl>
    <w:lvl w:ilvl="2" w:tplc="B1580D48">
      <w:start w:val="1"/>
      <w:numFmt w:val="lowerRoman"/>
      <w:lvlText w:val="%3)"/>
      <w:lvlJc w:val="left"/>
      <w:pPr>
        <w:ind w:left="1080" w:hanging="360"/>
      </w:pPr>
    </w:lvl>
    <w:lvl w:ilvl="3" w:tplc="C7C43DC8">
      <w:start w:val="1"/>
      <w:numFmt w:val="decimal"/>
      <w:lvlText w:val="(%4)"/>
      <w:lvlJc w:val="left"/>
      <w:pPr>
        <w:ind w:left="1440" w:hanging="360"/>
      </w:pPr>
    </w:lvl>
    <w:lvl w:ilvl="4" w:tplc="A1886E34">
      <w:start w:val="1"/>
      <w:numFmt w:val="lowerLetter"/>
      <w:lvlText w:val="(%5)"/>
      <w:lvlJc w:val="left"/>
      <w:pPr>
        <w:ind w:left="1800" w:hanging="360"/>
      </w:pPr>
    </w:lvl>
    <w:lvl w:ilvl="5" w:tplc="621C2C8A">
      <w:start w:val="1"/>
      <w:numFmt w:val="lowerRoman"/>
      <w:lvlText w:val="(%6)"/>
      <w:lvlJc w:val="left"/>
      <w:pPr>
        <w:ind w:left="2160" w:hanging="360"/>
      </w:pPr>
    </w:lvl>
    <w:lvl w:ilvl="6" w:tplc="1346A0AA">
      <w:start w:val="1"/>
      <w:numFmt w:val="decimal"/>
      <w:lvlText w:val="%7."/>
      <w:lvlJc w:val="left"/>
      <w:pPr>
        <w:ind w:left="2520" w:hanging="360"/>
      </w:pPr>
    </w:lvl>
    <w:lvl w:ilvl="7" w:tplc="3CFCD8F4">
      <w:start w:val="1"/>
      <w:numFmt w:val="lowerLetter"/>
      <w:lvlText w:val="%8."/>
      <w:lvlJc w:val="left"/>
      <w:pPr>
        <w:ind w:left="2880" w:hanging="360"/>
      </w:pPr>
    </w:lvl>
    <w:lvl w:ilvl="8" w:tplc="93329086">
      <w:start w:val="1"/>
      <w:numFmt w:val="lowerRoman"/>
      <w:lvlText w:val="%9."/>
      <w:lvlJc w:val="left"/>
      <w:pPr>
        <w:ind w:left="3240" w:hanging="360"/>
      </w:pPr>
    </w:lvl>
  </w:abstractNum>
  <w:abstractNum w:abstractNumId="12" w15:restartNumberingAfterBreak="0">
    <w:nsid w:val="33C67B5A"/>
    <w:multiLevelType w:val="hybridMultilevel"/>
    <w:tmpl w:val="DA5EDA24"/>
    <w:lvl w:ilvl="0" w:tplc="239EE81C">
      <w:start w:val="1"/>
      <w:numFmt w:val="bullet"/>
      <w:lvlText w:val=""/>
      <w:lvlJc w:val="left"/>
      <w:pPr>
        <w:ind w:left="720" w:hanging="360"/>
      </w:pPr>
      <w:rPr>
        <w:rFonts w:ascii="Symbol" w:hAnsi="Symbol" w:hint="default"/>
      </w:rPr>
    </w:lvl>
    <w:lvl w:ilvl="1" w:tplc="1FE61BF2">
      <w:start w:val="1"/>
      <w:numFmt w:val="bullet"/>
      <w:lvlText w:val="o"/>
      <w:lvlJc w:val="left"/>
      <w:pPr>
        <w:ind w:left="1440" w:hanging="360"/>
      </w:pPr>
      <w:rPr>
        <w:rFonts w:ascii="Courier New" w:hAnsi="Courier New" w:cs="Courier New" w:hint="default"/>
      </w:rPr>
    </w:lvl>
    <w:lvl w:ilvl="2" w:tplc="8202FD50">
      <w:start w:val="1"/>
      <w:numFmt w:val="bullet"/>
      <w:lvlText w:val=""/>
      <w:lvlJc w:val="left"/>
      <w:pPr>
        <w:ind w:left="2160" w:hanging="360"/>
      </w:pPr>
      <w:rPr>
        <w:rFonts w:ascii="Wingdings" w:hAnsi="Wingdings" w:hint="default"/>
      </w:rPr>
    </w:lvl>
    <w:lvl w:ilvl="3" w:tplc="AE069C68">
      <w:start w:val="1"/>
      <w:numFmt w:val="bullet"/>
      <w:lvlText w:val=""/>
      <w:lvlJc w:val="left"/>
      <w:pPr>
        <w:ind w:left="2880" w:hanging="360"/>
      </w:pPr>
      <w:rPr>
        <w:rFonts w:ascii="Symbol" w:hAnsi="Symbol" w:hint="default"/>
      </w:rPr>
    </w:lvl>
    <w:lvl w:ilvl="4" w:tplc="D6D65146">
      <w:start w:val="1"/>
      <w:numFmt w:val="bullet"/>
      <w:lvlText w:val="o"/>
      <w:lvlJc w:val="left"/>
      <w:pPr>
        <w:ind w:left="3600" w:hanging="360"/>
      </w:pPr>
      <w:rPr>
        <w:rFonts w:ascii="Courier New" w:hAnsi="Courier New" w:cs="Courier New" w:hint="default"/>
      </w:rPr>
    </w:lvl>
    <w:lvl w:ilvl="5" w:tplc="4A4230FC">
      <w:start w:val="1"/>
      <w:numFmt w:val="bullet"/>
      <w:lvlText w:val=""/>
      <w:lvlJc w:val="left"/>
      <w:pPr>
        <w:ind w:left="4320" w:hanging="360"/>
      </w:pPr>
      <w:rPr>
        <w:rFonts w:ascii="Wingdings" w:hAnsi="Wingdings" w:hint="default"/>
      </w:rPr>
    </w:lvl>
    <w:lvl w:ilvl="6" w:tplc="AD483B26">
      <w:start w:val="1"/>
      <w:numFmt w:val="bullet"/>
      <w:lvlText w:val=""/>
      <w:lvlJc w:val="left"/>
      <w:pPr>
        <w:ind w:left="5040" w:hanging="360"/>
      </w:pPr>
      <w:rPr>
        <w:rFonts w:ascii="Symbol" w:hAnsi="Symbol" w:hint="default"/>
      </w:rPr>
    </w:lvl>
    <w:lvl w:ilvl="7" w:tplc="B470BBF6">
      <w:start w:val="1"/>
      <w:numFmt w:val="bullet"/>
      <w:lvlText w:val="o"/>
      <w:lvlJc w:val="left"/>
      <w:pPr>
        <w:ind w:left="5760" w:hanging="360"/>
      </w:pPr>
      <w:rPr>
        <w:rFonts w:ascii="Courier New" w:hAnsi="Courier New" w:cs="Courier New" w:hint="default"/>
      </w:rPr>
    </w:lvl>
    <w:lvl w:ilvl="8" w:tplc="74D8EAC4">
      <w:start w:val="1"/>
      <w:numFmt w:val="bullet"/>
      <w:lvlText w:val=""/>
      <w:lvlJc w:val="left"/>
      <w:pPr>
        <w:ind w:left="6480" w:hanging="360"/>
      </w:pPr>
      <w:rPr>
        <w:rFonts w:ascii="Wingdings" w:hAnsi="Wingdings" w:hint="default"/>
      </w:rPr>
    </w:lvl>
  </w:abstractNum>
  <w:abstractNum w:abstractNumId="13" w15:restartNumberingAfterBreak="0">
    <w:nsid w:val="398E4DF1"/>
    <w:multiLevelType w:val="multilevel"/>
    <w:tmpl w:val="A774AFD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4" w15:restartNumberingAfterBreak="0">
    <w:nsid w:val="3D325DCB"/>
    <w:multiLevelType w:val="hybridMultilevel"/>
    <w:tmpl w:val="0809001D"/>
    <w:lvl w:ilvl="0" w:tplc="05C0FFB2">
      <w:start w:val="1"/>
      <w:numFmt w:val="decimal"/>
      <w:lvlText w:val="%1)"/>
      <w:lvlJc w:val="left"/>
      <w:pPr>
        <w:ind w:left="360" w:hanging="360"/>
      </w:pPr>
    </w:lvl>
    <w:lvl w:ilvl="1" w:tplc="EDA8D24C">
      <w:start w:val="1"/>
      <w:numFmt w:val="lowerLetter"/>
      <w:lvlText w:val="%2)"/>
      <w:lvlJc w:val="left"/>
      <w:pPr>
        <w:ind w:left="720" w:hanging="360"/>
      </w:pPr>
    </w:lvl>
    <w:lvl w:ilvl="2" w:tplc="41F822D0">
      <w:start w:val="1"/>
      <w:numFmt w:val="lowerRoman"/>
      <w:lvlText w:val="%3)"/>
      <w:lvlJc w:val="left"/>
      <w:pPr>
        <w:ind w:left="1080" w:hanging="360"/>
      </w:pPr>
    </w:lvl>
    <w:lvl w:ilvl="3" w:tplc="12989020">
      <w:start w:val="1"/>
      <w:numFmt w:val="decimal"/>
      <w:lvlText w:val="(%4)"/>
      <w:lvlJc w:val="left"/>
      <w:pPr>
        <w:ind w:left="1440" w:hanging="360"/>
      </w:pPr>
    </w:lvl>
    <w:lvl w:ilvl="4" w:tplc="C5EEF236">
      <w:start w:val="1"/>
      <w:numFmt w:val="lowerLetter"/>
      <w:lvlText w:val="(%5)"/>
      <w:lvlJc w:val="left"/>
      <w:pPr>
        <w:ind w:left="1800" w:hanging="360"/>
      </w:pPr>
    </w:lvl>
    <w:lvl w:ilvl="5" w:tplc="98B854A2">
      <w:start w:val="1"/>
      <w:numFmt w:val="lowerRoman"/>
      <w:lvlText w:val="(%6)"/>
      <w:lvlJc w:val="left"/>
      <w:pPr>
        <w:ind w:left="2160" w:hanging="360"/>
      </w:pPr>
    </w:lvl>
    <w:lvl w:ilvl="6" w:tplc="290C3BC6">
      <w:start w:val="1"/>
      <w:numFmt w:val="decimal"/>
      <w:lvlText w:val="%7."/>
      <w:lvlJc w:val="left"/>
      <w:pPr>
        <w:ind w:left="2520" w:hanging="360"/>
      </w:pPr>
    </w:lvl>
    <w:lvl w:ilvl="7" w:tplc="8D1C0688">
      <w:start w:val="1"/>
      <w:numFmt w:val="lowerLetter"/>
      <w:lvlText w:val="%8."/>
      <w:lvlJc w:val="left"/>
      <w:pPr>
        <w:ind w:left="2880" w:hanging="360"/>
      </w:pPr>
    </w:lvl>
    <w:lvl w:ilvl="8" w:tplc="C9CC4B1A">
      <w:start w:val="1"/>
      <w:numFmt w:val="lowerRoman"/>
      <w:lvlText w:val="%9."/>
      <w:lvlJc w:val="left"/>
      <w:pPr>
        <w:ind w:left="3240" w:hanging="360"/>
      </w:pPr>
    </w:lvl>
  </w:abstractNum>
  <w:abstractNum w:abstractNumId="15" w15:restartNumberingAfterBreak="0">
    <w:nsid w:val="3F7A7E5F"/>
    <w:multiLevelType w:val="hybridMultilevel"/>
    <w:tmpl w:val="C2329454"/>
    <w:lvl w:ilvl="0" w:tplc="F6F6CA48">
      <w:start w:val="1"/>
      <w:numFmt w:val="bullet"/>
      <w:pStyle w:val="ListBullet5"/>
      <w:lvlText w:val=""/>
      <w:lvlJc w:val="left"/>
      <w:pPr>
        <w:ind w:left="851" w:hanging="171"/>
      </w:pPr>
      <w:rPr>
        <w:rFonts w:ascii="Symbol" w:hAnsi="Symbol" w:hint="default"/>
        <w:color w:val="000000"/>
        <w:sz w:val="18"/>
      </w:rPr>
    </w:lvl>
    <w:lvl w:ilvl="1" w:tplc="AB3C949E">
      <w:start w:val="1"/>
      <w:numFmt w:val="bullet"/>
      <w:lvlText w:val="o"/>
      <w:lvlJc w:val="left"/>
      <w:pPr>
        <w:ind w:left="1440" w:hanging="360"/>
      </w:pPr>
      <w:rPr>
        <w:rFonts w:ascii="Courier New" w:eastAsia="Courier New" w:hAnsi="Courier New" w:cs="Courier New" w:hint="default"/>
      </w:rPr>
    </w:lvl>
    <w:lvl w:ilvl="2" w:tplc="FCD0739C">
      <w:start w:val="1"/>
      <w:numFmt w:val="bullet"/>
      <w:lvlText w:val="§"/>
      <w:lvlJc w:val="left"/>
      <w:pPr>
        <w:ind w:left="2160" w:hanging="360"/>
      </w:pPr>
      <w:rPr>
        <w:rFonts w:ascii="Wingdings" w:eastAsia="Wingdings" w:hAnsi="Wingdings" w:cs="Wingdings" w:hint="default"/>
      </w:rPr>
    </w:lvl>
    <w:lvl w:ilvl="3" w:tplc="A9026302">
      <w:start w:val="1"/>
      <w:numFmt w:val="bullet"/>
      <w:lvlText w:val="·"/>
      <w:lvlJc w:val="left"/>
      <w:pPr>
        <w:ind w:left="2880" w:hanging="360"/>
      </w:pPr>
      <w:rPr>
        <w:rFonts w:ascii="Symbol" w:eastAsia="Symbol" w:hAnsi="Symbol" w:cs="Symbol" w:hint="default"/>
      </w:rPr>
    </w:lvl>
    <w:lvl w:ilvl="4" w:tplc="A0B61694">
      <w:start w:val="1"/>
      <w:numFmt w:val="bullet"/>
      <w:lvlText w:val="o"/>
      <w:lvlJc w:val="left"/>
      <w:pPr>
        <w:ind w:left="3600" w:hanging="360"/>
      </w:pPr>
      <w:rPr>
        <w:rFonts w:ascii="Courier New" w:eastAsia="Courier New" w:hAnsi="Courier New" w:cs="Courier New" w:hint="default"/>
      </w:rPr>
    </w:lvl>
    <w:lvl w:ilvl="5" w:tplc="7B4ED8B4">
      <w:start w:val="1"/>
      <w:numFmt w:val="bullet"/>
      <w:lvlText w:val="§"/>
      <w:lvlJc w:val="left"/>
      <w:pPr>
        <w:ind w:left="4320" w:hanging="360"/>
      </w:pPr>
      <w:rPr>
        <w:rFonts w:ascii="Wingdings" w:eastAsia="Wingdings" w:hAnsi="Wingdings" w:cs="Wingdings" w:hint="default"/>
      </w:rPr>
    </w:lvl>
    <w:lvl w:ilvl="6" w:tplc="2E6C5F10">
      <w:start w:val="1"/>
      <w:numFmt w:val="bullet"/>
      <w:lvlText w:val="·"/>
      <w:lvlJc w:val="left"/>
      <w:pPr>
        <w:ind w:left="5040" w:hanging="360"/>
      </w:pPr>
      <w:rPr>
        <w:rFonts w:ascii="Symbol" w:eastAsia="Symbol" w:hAnsi="Symbol" w:cs="Symbol" w:hint="default"/>
      </w:rPr>
    </w:lvl>
    <w:lvl w:ilvl="7" w:tplc="52A856FA">
      <w:start w:val="1"/>
      <w:numFmt w:val="bullet"/>
      <w:lvlText w:val="o"/>
      <w:lvlJc w:val="left"/>
      <w:pPr>
        <w:ind w:left="5760" w:hanging="360"/>
      </w:pPr>
      <w:rPr>
        <w:rFonts w:ascii="Courier New" w:eastAsia="Courier New" w:hAnsi="Courier New" w:cs="Courier New" w:hint="default"/>
      </w:rPr>
    </w:lvl>
    <w:lvl w:ilvl="8" w:tplc="26BAFD7C">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3FF26756"/>
    <w:multiLevelType w:val="hybridMultilevel"/>
    <w:tmpl w:val="130E87EA"/>
    <w:lvl w:ilvl="0" w:tplc="5FD6151C">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C567B0"/>
    <w:multiLevelType w:val="hybridMultilevel"/>
    <w:tmpl w:val="2E54D39C"/>
    <w:lvl w:ilvl="0" w:tplc="896688AC">
      <w:start w:val="1"/>
      <w:numFmt w:val="decimal"/>
      <w:pStyle w:val="ListNumber4"/>
      <w:lvlText w:val="%1."/>
      <w:lvlJc w:val="left"/>
      <w:pPr>
        <w:tabs>
          <w:tab w:val="num" w:pos="1134"/>
        </w:tabs>
        <w:ind w:left="1134" w:hanging="285"/>
      </w:pPr>
      <w:rPr>
        <w:rFonts w:hint="default"/>
      </w:rPr>
    </w:lvl>
    <w:lvl w:ilvl="1" w:tplc="AC746BDE">
      <w:start w:val="1"/>
      <w:numFmt w:val="bullet"/>
      <w:lvlText w:val="o"/>
      <w:lvlJc w:val="left"/>
      <w:pPr>
        <w:ind w:left="1440" w:hanging="360"/>
      </w:pPr>
      <w:rPr>
        <w:rFonts w:ascii="Courier New" w:eastAsia="Courier New" w:hAnsi="Courier New" w:cs="Courier New" w:hint="default"/>
      </w:rPr>
    </w:lvl>
    <w:lvl w:ilvl="2" w:tplc="7D187F1C">
      <w:start w:val="1"/>
      <w:numFmt w:val="bullet"/>
      <w:lvlText w:val="§"/>
      <w:lvlJc w:val="left"/>
      <w:pPr>
        <w:ind w:left="2160" w:hanging="360"/>
      </w:pPr>
      <w:rPr>
        <w:rFonts w:ascii="Wingdings" w:eastAsia="Wingdings" w:hAnsi="Wingdings" w:cs="Wingdings" w:hint="default"/>
      </w:rPr>
    </w:lvl>
    <w:lvl w:ilvl="3" w:tplc="B9C8D5A0">
      <w:start w:val="1"/>
      <w:numFmt w:val="bullet"/>
      <w:lvlText w:val="·"/>
      <w:lvlJc w:val="left"/>
      <w:pPr>
        <w:ind w:left="2880" w:hanging="360"/>
      </w:pPr>
      <w:rPr>
        <w:rFonts w:ascii="Symbol" w:eastAsia="Symbol" w:hAnsi="Symbol" w:cs="Symbol" w:hint="default"/>
      </w:rPr>
    </w:lvl>
    <w:lvl w:ilvl="4" w:tplc="DA323044">
      <w:start w:val="1"/>
      <w:numFmt w:val="bullet"/>
      <w:lvlText w:val="o"/>
      <w:lvlJc w:val="left"/>
      <w:pPr>
        <w:ind w:left="3600" w:hanging="360"/>
      </w:pPr>
      <w:rPr>
        <w:rFonts w:ascii="Courier New" w:eastAsia="Courier New" w:hAnsi="Courier New" w:cs="Courier New" w:hint="default"/>
      </w:rPr>
    </w:lvl>
    <w:lvl w:ilvl="5" w:tplc="08D671D0">
      <w:start w:val="1"/>
      <w:numFmt w:val="bullet"/>
      <w:lvlText w:val="§"/>
      <w:lvlJc w:val="left"/>
      <w:pPr>
        <w:ind w:left="4320" w:hanging="360"/>
      </w:pPr>
      <w:rPr>
        <w:rFonts w:ascii="Wingdings" w:eastAsia="Wingdings" w:hAnsi="Wingdings" w:cs="Wingdings" w:hint="default"/>
      </w:rPr>
    </w:lvl>
    <w:lvl w:ilvl="6" w:tplc="D6980F5A">
      <w:start w:val="1"/>
      <w:numFmt w:val="bullet"/>
      <w:lvlText w:val="·"/>
      <w:lvlJc w:val="left"/>
      <w:pPr>
        <w:ind w:left="5040" w:hanging="360"/>
      </w:pPr>
      <w:rPr>
        <w:rFonts w:ascii="Symbol" w:eastAsia="Symbol" w:hAnsi="Symbol" w:cs="Symbol" w:hint="default"/>
      </w:rPr>
    </w:lvl>
    <w:lvl w:ilvl="7" w:tplc="76DE9A9A">
      <w:start w:val="1"/>
      <w:numFmt w:val="bullet"/>
      <w:lvlText w:val="o"/>
      <w:lvlJc w:val="left"/>
      <w:pPr>
        <w:ind w:left="5760" w:hanging="360"/>
      </w:pPr>
      <w:rPr>
        <w:rFonts w:ascii="Courier New" w:eastAsia="Courier New" w:hAnsi="Courier New" w:cs="Courier New" w:hint="default"/>
      </w:rPr>
    </w:lvl>
    <w:lvl w:ilvl="8" w:tplc="AD6EECB0">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439459D6"/>
    <w:multiLevelType w:val="hybridMultilevel"/>
    <w:tmpl w:val="4E8E2788"/>
    <w:lvl w:ilvl="0" w:tplc="EEAA8E66">
      <w:start w:val="1"/>
      <w:numFmt w:val="decimal"/>
      <w:pStyle w:val="Figurecaption"/>
      <w:lvlText w:val="Figure %1:"/>
      <w:lvlJc w:val="left"/>
      <w:pPr>
        <w:ind w:left="113" w:hanging="113"/>
      </w:pPr>
      <w:rPr>
        <w:b w:val="0"/>
        <w:bCs w:val="0"/>
        <w:i w:val="0"/>
        <w:iCs w:val="0"/>
        <w:caps w:val="0"/>
        <w:smallCaps w:val="0"/>
        <w:strike w:val="0"/>
        <w:vanish w:val="0"/>
        <w:color w:val="000000"/>
        <w:position w:val="0"/>
        <w:u w:val="none"/>
        <w:vertAlign w:val="baseline"/>
        <w14:textOutline w14:w="0" w14:cap="rnd" w14:cmpd="sng" w14:algn="ctr">
          <w14:noFill/>
          <w14:prstDash w14:val="solid"/>
          <w14:bevel/>
        </w14:textOutline>
      </w:rPr>
    </w:lvl>
    <w:lvl w:ilvl="1" w:tplc="701C5D32">
      <w:start w:val="1"/>
      <w:numFmt w:val="lowerLetter"/>
      <w:lvlText w:val="%2."/>
      <w:lvlJc w:val="left"/>
      <w:pPr>
        <w:ind w:left="1440" w:hanging="360"/>
      </w:pPr>
    </w:lvl>
    <w:lvl w:ilvl="2" w:tplc="CBE25894">
      <w:start w:val="1"/>
      <w:numFmt w:val="lowerRoman"/>
      <w:lvlText w:val="%3."/>
      <w:lvlJc w:val="right"/>
      <w:pPr>
        <w:ind w:left="2160" w:hanging="180"/>
      </w:pPr>
    </w:lvl>
    <w:lvl w:ilvl="3" w:tplc="8F645646">
      <w:start w:val="1"/>
      <w:numFmt w:val="decimal"/>
      <w:lvlText w:val="%4."/>
      <w:lvlJc w:val="left"/>
      <w:pPr>
        <w:ind w:left="2880" w:hanging="360"/>
      </w:pPr>
    </w:lvl>
    <w:lvl w:ilvl="4" w:tplc="43FEE706">
      <w:start w:val="1"/>
      <w:numFmt w:val="lowerLetter"/>
      <w:lvlText w:val="%5."/>
      <w:lvlJc w:val="left"/>
      <w:pPr>
        <w:ind w:left="3600" w:hanging="360"/>
      </w:pPr>
    </w:lvl>
    <w:lvl w:ilvl="5" w:tplc="6CF6AECA">
      <w:start w:val="1"/>
      <w:numFmt w:val="lowerRoman"/>
      <w:lvlText w:val="%6."/>
      <w:lvlJc w:val="right"/>
      <w:pPr>
        <w:ind w:left="4320" w:hanging="180"/>
      </w:pPr>
    </w:lvl>
    <w:lvl w:ilvl="6" w:tplc="2F483306">
      <w:start w:val="1"/>
      <w:numFmt w:val="decimal"/>
      <w:lvlText w:val="%7."/>
      <w:lvlJc w:val="left"/>
      <w:pPr>
        <w:ind w:left="5040" w:hanging="360"/>
      </w:pPr>
    </w:lvl>
    <w:lvl w:ilvl="7" w:tplc="F392B71A">
      <w:start w:val="1"/>
      <w:numFmt w:val="lowerLetter"/>
      <w:lvlText w:val="%8."/>
      <w:lvlJc w:val="left"/>
      <w:pPr>
        <w:ind w:left="5760" w:hanging="360"/>
      </w:pPr>
    </w:lvl>
    <w:lvl w:ilvl="8" w:tplc="04766AC2">
      <w:start w:val="1"/>
      <w:numFmt w:val="lowerRoman"/>
      <w:lvlText w:val="%9."/>
      <w:lvlJc w:val="right"/>
      <w:pPr>
        <w:ind w:left="6480" w:hanging="180"/>
      </w:pPr>
    </w:lvl>
  </w:abstractNum>
  <w:abstractNum w:abstractNumId="19" w15:restartNumberingAfterBreak="0">
    <w:nsid w:val="44FF3599"/>
    <w:multiLevelType w:val="multilevel"/>
    <w:tmpl w:val="D7C8A8CC"/>
    <w:lvl w:ilvl="0">
      <w:start w:val="4"/>
      <w:numFmt w:val="decimal"/>
      <w:lvlText w:val="%1."/>
      <w:lvlJc w:val="left"/>
      <w:pPr>
        <w:ind w:left="800" w:hanging="800"/>
      </w:pPr>
      <w:rPr>
        <w:rFonts w:hint="default"/>
      </w:rPr>
    </w:lvl>
    <w:lvl w:ilvl="1">
      <w:start w:val="4"/>
      <w:numFmt w:val="decimal"/>
      <w:lvlText w:val="%1.%2."/>
      <w:lvlJc w:val="left"/>
      <w:pPr>
        <w:ind w:left="1045" w:hanging="800"/>
      </w:pPr>
      <w:rPr>
        <w:rFonts w:hint="default"/>
      </w:rPr>
    </w:lvl>
    <w:lvl w:ilvl="2">
      <w:start w:val="2"/>
      <w:numFmt w:val="decimal"/>
      <w:lvlText w:val="%1.%2.%3."/>
      <w:lvlJc w:val="left"/>
      <w:pPr>
        <w:ind w:left="1290" w:hanging="800"/>
      </w:pPr>
      <w:rPr>
        <w:rFonts w:hint="default"/>
      </w:rPr>
    </w:lvl>
    <w:lvl w:ilvl="3">
      <w:start w:val="1"/>
      <w:numFmt w:val="decimal"/>
      <w:lvlText w:val="%1.%2.%3.%4."/>
      <w:lvlJc w:val="left"/>
      <w:pPr>
        <w:ind w:left="1815" w:hanging="1080"/>
      </w:pPr>
      <w:rPr>
        <w:rFonts w:hint="default"/>
      </w:rPr>
    </w:lvl>
    <w:lvl w:ilvl="4">
      <w:start w:val="1"/>
      <w:numFmt w:val="decimal"/>
      <w:lvlText w:val="%1.%2.%3.%4.%5."/>
      <w:lvlJc w:val="left"/>
      <w:pPr>
        <w:ind w:left="2060" w:hanging="1080"/>
      </w:pPr>
      <w:rPr>
        <w:rFonts w:hint="default"/>
      </w:rPr>
    </w:lvl>
    <w:lvl w:ilvl="5">
      <w:start w:val="1"/>
      <w:numFmt w:val="decimal"/>
      <w:lvlText w:val="%1.%2.%3.%4.%5.%6."/>
      <w:lvlJc w:val="left"/>
      <w:pPr>
        <w:ind w:left="2665" w:hanging="1440"/>
      </w:pPr>
      <w:rPr>
        <w:rFonts w:hint="default"/>
      </w:rPr>
    </w:lvl>
    <w:lvl w:ilvl="6">
      <w:start w:val="1"/>
      <w:numFmt w:val="decimal"/>
      <w:lvlText w:val="%1.%2.%3.%4.%5.%6.%7."/>
      <w:lvlJc w:val="left"/>
      <w:pPr>
        <w:ind w:left="2910" w:hanging="1440"/>
      </w:pPr>
      <w:rPr>
        <w:rFonts w:hint="default"/>
      </w:rPr>
    </w:lvl>
    <w:lvl w:ilvl="7">
      <w:start w:val="1"/>
      <w:numFmt w:val="decimal"/>
      <w:lvlText w:val="%1.%2.%3.%4.%5.%6.%7.%8."/>
      <w:lvlJc w:val="left"/>
      <w:pPr>
        <w:ind w:left="3515" w:hanging="1800"/>
      </w:pPr>
      <w:rPr>
        <w:rFonts w:hint="default"/>
      </w:rPr>
    </w:lvl>
    <w:lvl w:ilvl="8">
      <w:start w:val="1"/>
      <w:numFmt w:val="decimal"/>
      <w:lvlText w:val="%1.%2.%3.%4.%5.%6.%7.%8.%9."/>
      <w:lvlJc w:val="left"/>
      <w:pPr>
        <w:ind w:left="4120" w:hanging="2160"/>
      </w:pPr>
      <w:rPr>
        <w:rFonts w:hint="default"/>
      </w:rPr>
    </w:lvl>
  </w:abstractNum>
  <w:abstractNum w:abstractNumId="20" w15:restartNumberingAfterBreak="0">
    <w:nsid w:val="467247FE"/>
    <w:multiLevelType w:val="hybridMultilevel"/>
    <w:tmpl w:val="59687FA0"/>
    <w:lvl w:ilvl="0" w:tplc="AB80EBB0">
      <w:start w:val="1"/>
      <w:numFmt w:val="decimal"/>
      <w:pStyle w:val="ListNumber3"/>
      <w:lvlText w:val="%1."/>
      <w:lvlJc w:val="left"/>
      <w:pPr>
        <w:tabs>
          <w:tab w:val="num" w:pos="851"/>
        </w:tabs>
        <w:ind w:left="851" w:hanging="285"/>
      </w:pPr>
      <w:rPr>
        <w:rFonts w:hint="default"/>
      </w:rPr>
    </w:lvl>
    <w:lvl w:ilvl="1" w:tplc="54F47C30">
      <w:start w:val="1"/>
      <w:numFmt w:val="bullet"/>
      <w:lvlText w:val="o"/>
      <w:lvlJc w:val="left"/>
      <w:pPr>
        <w:ind w:left="1440" w:hanging="360"/>
      </w:pPr>
      <w:rPr>
        <w:rFonts w:ascii="Courier New" w:eastAsia="Courier New" w:hAnsi="Courier New" w:cs="Courier New" w:hint="default"/>
      </w:rPr>
    </w:lvl>
    <w:lvl w:ilvl="2" w:tplc="D0140EC4">
      <w:start w:val="1"/>
      <w:numFmt w:val="bullet"/>
      <w:lvlText w:val="§"/>
      <w:lvlJc w:val="left"/>
      <w:pPr>
        <w:ind w:left="2160" w:hanging="360"/>
      </w:pPr>
      <w:rPr>
        <w:rFonts w:ascii="Wingdings" w:eastAsia="Wingdings" w:hAnsi="Wingdings" w:cs="Wingdings" w:hint="default"/>
      </w:rPr>
    </w:lvl>
    <w:lvl w:ilvl="3" w:tplc="CBB0ADE6">
      <w:start w:val="1"/>
      <w:numFmt w:val="bullet"/>
      <w:lvlText w:val="·"/>
      <w:lvlJc w:val="left"/>
      <w:pPr>
        <w:ind w:left="2880" w:hanging="360"/>
      </w:pPr>
      <w:rPr>
        <w:rFonts w:ascii="Symbol" w:eastAsia="Symbol" w:hAnsi="Symbol" w:cs="Symbol" w:hint="default"/>
      </w:rPr>
    </w:lvl>
    <w:lvl w:ilvl="4" w:tplc="D278D6BA">
      <w:start w:val="1"/>
      <w:numFmt w:val="bullet"/>
      <w:lvlText w:val="o"/>
      <w:lvlJc w:val="left"/>
      <w:pPr>
        <w:ind w:left="3600" w:hanging="360"/>
      </w:pPr>
      <w:rPr>
        <w:rFonts w:ascii="Courier New" w:eastAsia="Courier New" w:hAnsi="Courier New" w:cs="Courier New" w:hint="default"/>
      </w:rPr>
    </w:lvl>
    <w:lvl w:ilvl="5" w:tplc="174C0B46">
      <w:start w:val="1"/>
      <w:numFmt w:val="bullet"/>
      <w:lvlText w:val="§"/>
      <w:lvlJc w:val="left"/>
      <w:pPr>
        <w:ind w:left="4320" w:hanging="360"/>
      </w:pPr>
      <w:rPr>
        <w:rFonts w:ascii="Wingdings" w:eastAsia="Wingdings" w:hAnsi="Wingdings" w:cs="Wingdings" w:hint="default"/>
      </w:rPr>
    </w:lvl>
    <w:lvl w:ilvl="6" w:tplc="0062073C">
      <w:start w:val="1"/>
      <w:numFmt w:val="bullet"/>
      <w:lvlText w:val="·"/>
      <w:lvlJc w:val="left"/>
      <w:pPr>
        <w:ind w:left="5040" w:hanging="360"/>
      </w:pPr>
      <w:rPr>
        <w:rFonts w:ascii="Symbol" w:eastAsia="Symbol" w:hAnsi="Symbol" w:cs="Symbol" w:hint="default"/>
      </w:rPr>
    </w:lvl>
    <w:lvl w:ilvl="7" w:tplc="CD7CA8DA">
      <w:start w:val="1"/>
      <w:numFmt w:val="bullet"/>
      <w:lvlText w:val="o"/>
      <w:lvlJc w:val="left"/>
      <w:pPr>
        <w:ind w:left="5760" w:hanging="360"/>
      </w:pPr>
      <w:rPr>
        <w:rFonts w:ascii="Courier New" w:eastAsia="Courier New" w:hAnsi="Courier New" w:cs="Courier New" w:hint="default"/>
      </w:rPr>
    </w:lvl>
    <w:lvl w:ilvl="8" w:tplc="63AE8C5A">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47844F69"/>
    <w:multiLevelType w:val="hybridMultilevel"/>
    <w:tmpl w:val="0809001D"/>
    <w:lvl w:ilvl="0" w:tplc="49547E7E">
      <w:start w:val="1"/>
      <w:numFmt w:val="decimal"/>
      <w:lvlText w:val="%1)"/>
      <w:lvlJc w:val="left"/>
      <w:pPr>
        <w:ind w:left="360" w:hanging="360"/>
      </w:pPr>
    </w:lvl>
    <w:lvl w:ilvl="1" w:tplc="3E76B3B0">
      <w:start w:val="1"/>
      <w:numFmt w:val="lowerLetter"/>
      <w:lvlText w:val="%2)"/>
      <w:lvlJc w:val="left"/>
      <w:pPr>
        <w:ind w:left="720" w:hanging="360"/>
      </w:pPr>
    </w:lvl>
    <w:lvl w:ilvl="2" w:tplc="FCB0839A">
      <w:start w:val="1"/>
      <w:numFmt w:val="lowerRoman"/>
      <w:lvlText w:val="%3)"/>
      <w:lvlJc w:val="left"/>
      <w:pPr>
        <w:ind w:left="1080" w:hanging="360"/>
      </w:pPr>
    </w:lvl>
    <w:lvl w:ilvl="3" w:tplc="0BD08A92">
      <w:start w:val="1"/>
      <w:numFmt w:val="decimal"/>
      <w:lvlText w:val="(%4)"/>
      <w:lvlJc w:val="left"/>
      <w:pPr>
        <w:ind w:left="1440" w:hanging="360"/>
      </w:pPr>
    </w:lvl>
    <w:lvl w:ilvl="4" w:tplc="782EF28C">
      <w:start w:val="1"/>
      <w:numFmt w:val="lowerLetter"/>
      <w:lvlText w:val="(%5)"/>
      <w:lvlJc w:val="left"/>
      <w:pPr>
        <w:ind w:left="1800" w:hanging="360"/>
      </w:pPr>
    </w:lvl>
    <w:lvl w:ilvl="5" w:tplc="711A58E6">
      <w:start w:val="1"/>
      <w:numFmt w:val="lowerRoman"/>
      <w:lvlText w:val="(%6)"/>
      <w:lvlJc w:val="left"/>
      <w:pPr>
        <w:ind w:left="2160" w:hanging="360"/>
      </w:pPr>
    </w:lvl>
    <w:lvl w:ilvl="6" w:tplc="C8420714">
      <w:start w:val="1"/>
      <w:numFmt w:val="decimal"/>
      <w:lvlText w:val="%7."/>
      <w:lvlJc w:val="left"/>
      <w:pPr>
        <w:ind w:left="2520" w:hanging="360"/>
      </w:pPr>
    </w:lvl>
    <w:lvl w:ilvl="7" w:tplc="E6E6C250">
      <w:start w:val="1"/>
      <w:numFmt w:val="lowerLetter"/>
      <w:lvlText w:val="%8."/>
      <w:lvlJc w:val="left"/>
      <w:pPr>
        <w:ind w:left="2880" w:hanging="360"/>
      </w:pPr>
    </w:lvl>
    <w:lvl w:ilvl="8" w:tplc="27E4A68C">
      <w:start w:val="1"/>
      <w:numFmt w:val="lowerRoman"/>
      <w:lvlText w:val="%9."/>
      <w:lvlJc w:val="left"/>
      <w:pPr>
        <w:ind w:left="3240" w:hanging="360"/>
      </w:pPr>
    </w:lvl>
  </w:abstractNum>
  <w:abstractNum w:abstractNumId="22" w15:restartNumberingAfterBreak="0">
    <w:nsid w:val="4933646F"/>
    <w:multiLevelType w:val="hybridMultilevel"/>
    <w:tmpl w:val="A174552E"/>
    <w:lvl w:ilvl="0" w:tplc="5FD6151C">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FD68F6"/>
    <w:multiLevelType w:val="hybridMultilevel"/>
    <w:tmpl w:val="9D880AFC"/>
    <w:lvl w:ilvl="0" w:tplc="FFFFFFFF">
      <w:start w:val="1"/>
      <w:numFmt w:val="bullet"/>
      <w:lvlText w:val="•"/>
      <w:lvlJc w:val="left"/>
      <w:pPr>
        <w:ind w:left="1077"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D6151C">
      <w:start w:val="1"/>
      <w:numFmt w:val="bullet"/>
      <w:lvlText w:val="•"/>
      <w:lvlJc w:val="left"/>
      <w:pPr>
        <w:ind w:left="1797"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24" w15:restartNumberingAfterBreak="0">
    <w:nsid w:val="4BFF2B2A"/>
    <w:multiLevelType w:val="hybridMultilevel"/>
    <w:tmpl w:val="C2CCA9EC"/>
    <w:lvl w:ilvl="0" w:tplc="EA961DBA">
      <w:numFmt w:val="bullet"/>
      <w:lvlText w:val=""/>
      <w:lvlJc w:val="left"/>
      <w:pPr>
        <w:ind w:left="720" w:hanging="360"/>
      </w:pPr>
      <w:rPr>
        <w:rFonts w:ascii="Symbol" w:eastAsia="Arial"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C7858CE"/>
    <w:multiLevelType w:val="multilevel"/>
    <w:tmpl w:val="39AA8F9E"/>
    <w:lvl w:ilvl="0">
      <w:start w:val="1"/>
      <w:numFmt w:val="lowerLetter"/>
      <w:lvlText w:val="%1."/>
      <w:lvlJc w:val="left"/>
      <w:pPr>
        <w:ind w:left="790" w:hanging="360"/>
      </w:pPr>
    </w:lvl>
    <w:lvl w:ilvl="1">
      <w:start w:val="1"/>
      <w:numFmt w:val="lowerLetter"/>
      <w:lvlText w:val="%2."/>
      <w:lvlJc w:val="left"/>
      <w:pPr>
        <w:ind w:left="1510" w:hanging="360"/>
      </w:pPr>
    </w:lvl>
    <w:lvl w:ilvl="2">
      <w:start w:val="1"/>
      <w:numFmt w:val="lowerRoman"/>
      <w:lvlText w:val="%3."/>
      <w:lvlJc w:val="right"/>
      <w:pPr>
        <w:ind w:left="2230" w:hanging="180"/>
      </w:pPr>
    </w:lvl>
    <w:lvl w:ilvl="3">
      <w:start w:val="1"/>
      <w:numFmt w:val="decimal"/>
      <w:lvlText w:val="%4."/>
      <w:lvlJc w:val="left"/>
      <w:pPr>
        <w:ind w:left="2950" w:hanging="360"/>
      </w:pPr>
    </w:lvl>
    <w:lvl w:ilvl="4">
      <w:start w:val="1"/>
      <w:numFmt w:val="lowerLetter"/>
      <w:lvlText w:val="%5."/>
      <w:lvlJc w:val="left"/>
      <w:pPr>
        <w:ind w:left="3670" w:hanging="360"/>
      </w:pPr>
    </w:lvl>
    <w:lvl w:ilvl="5">
      <w:start w:val="1"/>
      <w:numFmt w:val="lowerRoman"/>
      <w:lvlText w:val="%6."/>
      <w:lvlJc w:val="right"/>
      <w:pPr>
        <w:ind w:left="4390" w:hanging="180"/>
      </w:pPr>
    </w:lvl>
    <w:lvl w:ilvl="6">
      <w:start w:val="1"/>
      <w:numFmt w:val="decimal"/>
      <w:lvlText w:val="%7."/>
      <w:lvlJc w:val="left"/>
      <w:pPr>
        <w:ind w:left="5110" w:hanging="360"/>
      </w:pPr>
    </w:lvl>
    <w:lvl w:ilvl="7">
      <w:start w:val="1"/>
      <w:numFmt w:val="lowerLetter"/>
      <w:lvlText w:val="%8."/>
      <w:lvlJc w:val="left"/>
      <w:pPr>
        <w:ind w:left="5830" w:hanging="360"/>
      </w:pPr>
    </w:lvl>
    <w:lvl w:ilvl="8">
      <w:start w:val="1"/>
      <w:numFmt w:val="lowerRoman"/>
      <w:lvlText w:val="%9."/>
      <w:lvlJc w:val="right"/>
      <w:pPr>
        <w:ind w:left="6550" w:hanging="180"/>
      </w:pPr>
    </w:lvl>
  </w:abstractNum>
  <w:abstractNum w:abstractNumId="26" w15:restartNumberingAfterBreak="0">
    <w:nsid w:val="4D1B40E0"/>
    <w:multiLevelType w:val="hybridMultilevel"/>
    <w:tmpl w:val="3A1E0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BF46EB"/>
    <w:multiLevelType w:val="hybridMultilevel"/>
    <w:tmpl w:val="BB30B6BE"/>
    <w:lvl w:ilvl="0" w:tplc="20CC8116">
      <w:start w:val="1"/>
      <w:numFmt w:val="bullet"/>
      <w:pStyle w:val="ListBullet4"/>
      <w:lvlText w:val=""/>
      <w:lvlJc w:val="left"/>
      <w:pPr>
        <w:ind w:left="680" w:hanging="170"/>
      </w:pPr>
      <w:rPr>
        <w:rFonts w:ascii="Symbol" w:hAnsi="Symbol" w:hint="default"/>
        <w:color w:val="000000"/>
        <w:sz w:val="18"/>
      </w:rPr>
    </w:lvl>
    <w:lvl w:ilvl="1" w:tplc="9A0AF1F8">
      <w:start w:val="1"/>
      <w:numFmt w:val="bullet"/>
      <w:lvlText w:val="o"/>
      <w:lvlJc w:val="left"/>
      <w:pPr>
        <w:ind w:left="1440" w:hanging="360"/>
      </w:pPr>
      <w:rPr>
        <w:rFonts w:ascii="Courier New" w:eastAsia="Courier New" w:hAnsi="Courier New" w:cs="Courier New" w:hint="default"/>
      </w:rPr>
    </w:lvl>
    <w:lvl w:ilvl="2" w:tplc="47F637BA">
      <w:start w:val="1"/>
      <w:numFmt w:val="bullet"/>
      <w:lvlText w:val="§"/>
      <w:lvlJc w:val="left"/>
      <w:pPr>
        <w:ind w:left="2160" w:hanging="360"/>
      </w:pPr>
      <w:rPr>
        <w:rFonts w:ascii="Wingdings" w:eastAsia="Wingdings" w:hAnsi="Wingdings" w:cs="Wingdings" w:hint="default"/>
      </w:rPr>
    </w:lvl>
    <w:lvl w:ilvl="3" w:tplc="3FF4E750">
      <w:start w:val="1"/>
      <w:numFmt w:val="bullet"/>
      <w:lvlText w:val="·"/>
      <w:lvlJc w:val="left"/>
      <w:pPr>
        <w:ind w:left="2880" w:hanging="360"/>
      </w:pPr>
      <w:rPr>
        <w:rFonts w:ascii="Symbol" w:eastAsia="Symbol" w:hAnsi="Symbol" w:cs="Symbol" w:hint="default"/>
      </w:rPr>
    </w:lvl>
    <w:lvl w:ilvl="4" w:tplc="AE50CCF8">
      <w:start w:val="1"/>
      <w:numFmt w:val="bullet"/>
      <w:lvlText w:val="o"/>
      <w:lvlJc w:val="left"/>
      <w:pPr>
        <w:ind w:left="3600" w:hanging="360"/>
      </w:pPr>
      <w:rPr>
        <w:rFonts w:ascii="Courier New" w:eastAsia="Courier New" w:hAnsi="Courier New" w:cs="Courier New" w:hint="default"/>
      </w:rPr>
    </w:lvl>
    <w:lvl w:ilvl="5" w:tplc="D4A67CD2">
      <w:start w:val="1"/>
      <w:numFmt w:val="bullet"/>
      <w:lvlText w:val="§"/>
      <w:lvlJc w:val="left"/>
      <w:pPr>
        <w:ind w:left="4320" w:hanging="360"/>
      </w:pPr>
      <w:rPr>
        <w:rFonts w:ascii="Wingdings" w:eastAsia="Wingdings" w:hAnsi="Wingdings" w:cs="Wingdings" w:hint="default"/>
      </w:rPr>
    </w:lvl>
    <w:lvl w:ilvl="6" w:tplc="E4F64A98">
      <w:start w:val="1"/>
      <w:numFmt w:val="bullet"/>
      <w:lvlText w:val="·"/>
      <w:lvlJc w:val="left"/>
      <w:pPr>
        <w:ind w:left="5040" w:hanging="360"/>
      </w:pPr>
      <w:rPr>
        <w:rFonts w:ascii="Symbol" w:eastAsia="Symbol" w:hAnsi="Symbol" w:cs="Symbol" w:hint="default"/>
      </w:rPr>
    </w:lvl>
    <w:lvl w:ilvl="7" w:tplc="3098C22E">
      <w:start w:val="1"/>
      <w:numFmt w:val="bullet"/>
      <w:lvlText w:val="o"/>
      <w:lvlJc w:val="left"/>
      <w:pPr>
        <w:ind w:left="5760" w:hanging="360"/>
      </w:pPr>
      <w:rPr>
        <w:rFonts w:ascii="Courier New" w:eastAsia="Courier New" w:hAnsi="Courier New" w:cs="Courier New" w:hint="default"/>
      </w:rPr>
    </w:lvl>
    <w:lvl w:ilvl="8" w:tplc="021AEA1E">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56217ACD"/>
    <w:multiLevelType w:val="hybridMultilevel"/>
    <w:tmpl w:val="CA42F93A"/>
    <w:lvl w:ilvl="0" w:tplc="B5A04808">
      <w:start w:val="1"/>
      <w:numFmt w:val="bullet"/>
      <w:pStyle w:val="ListBullet"/>
      <w:lvlText w:val=""/>
      <w:lvlJc w:val="left"/>
      <w:pPr>
        <w:ind w:left="170" w:hanging="170"/>
      </w:pPr>
      <w:rPr>
        <w:rFonts w:ascii="Symbol" w:hAnsi="Symbol" w:hint="default"/>
        <w:color w:val="000000"/>
        <w:sz w:val="18"/>
      </w:rPr>
    </w:lvl>
    <w:lvl w:ilvl="1" w:tplc="D52EF25A">
      <w:start w:val="1"/>
      <w:numFmt w:val="bullet"/>
      <w:lvlText w:val="o"/>
      <w:lvlJc w:val="left"/>
      <w:pPr>
        <w:ind w:left="1440" w:hanging="360"/>
      </w:pPr>
      <w:rPr>
        <w:rFonts w:ascii="Courier New" w:eastAsia="Courier New" w:hAnsi="Courier New" w:cs="Courier New" w:hint="default"/>
      </w:rPr>
    </w:lvl>
    <w:lvl w:ilvl="2" w:tplc="12A461DE">
      <w:start w:val="1"/>
      <w:numFmt w:val="bullet"/>
      <w:lvlText w:val="§"/>
      <w:lvlJc w:val="left"/>
      <w:pPr>
        <w:ind w:left="2160" w:hanging="360"/>
      </w:pPr>
      <w:rPr>
        <w:rFonts w:ascii="Wingdings" w:eastAsia="Wingdings" w:hAnsi="Wingdings" w:cs="Wingdings" w:hint="default"/>
      </w:rPr>
    </w:lvl>
    <w:lvl w:ilvl="3" w:tplc="F1B08E96">
      <w:start w:val="1"/>
      <w:numFmt w:val="bullet"/>
      <w:lvlText w:val="·"/>
      <w:lvlJc w:val="left"/>
      <w:pPr>
        <w:ind w:left="2880" w:hanging="360"/>
      </w:pPr>
      <w:rPr>
        <w:rFonts w:ascii="Symbol" w:eastAsia="Symbol" w:hAnsi="Symbol" w:cs="Symbol" w:hint="default"/>
      </w:rPr>
    </w:lvl>
    <w:lvl w:ilvl="4" w:tplc="AD2C1A78">
      <w:start w:val="1"/>
      <w:numFmt w:val="bullet"/>
      <w:lvlText w:val="o"/>
      <w:lvlJc w:val="left"/>
      <w:pPr>
        <w:ind w:left="3600" w:hanging="360"/>
      </w:pPr>
      <w:rPr>
        <w:rFonts w:ascii="Courier New" w:eastAsia="Courier New" w:hAnsi="Courier New" w:cs="Courier New" w:hint="default"/>
      </w:rPr>
    </w:lvl>
    <w:lvl w:ilvl="5" w:tplc="C61EEED6">
      <w:start w:val="1"/>
      <w:numFmt w:val="bullet"/>
      <w:lvlText w:val="§"/>
      <w:lvlJc w:val="left"/>
      <w:pPr>
        <w:ind w:left="4320" w:hanging="360"/>
      </w:pPr>
      <w:rPr>
        <w:rFonts w:ascii="Wingdings" w:eastAsia="Wingdings" w:hAnsi="Wingdings" w:cs="Wingdings" w:hint="default"/>
      </w:rPr>
    </w:lvl>
    <w:lvl w:ilvl="6" w:tplc="3E129DF4">
      <w:start w:val="1"/>
      <w:numFmt w:val="bullet"/>
      <w:lvlText w:val="·"/>
      <w:lvlJc w:val="left"/>
      <w:pPr>
        <w:ind w:left="5040" w:hanging="360"/>
      </w:pPr>
      <w:rPr>
        <w:rFonts w:ascii="Symbol" w:eastAsia="Symbol" w:hAnsi="Symbol" w:cs="Symbol" w:hint="default"/>
      </w:rPr>
    </w:lvl>
    <w:lvl w:ilvl="7" w:tplc="1F58F186">
      <w:start w:val="1"/>
      <w:numFmt w:val="bullet"/>
      <w:lvlText w:val="o"/>
      <w:lvlJc w:val="left"/>
      <w:pPr>
        <w:ind w:left="5760" w:hanging="360"/>
      </w:pPr>
      <w:rPr>
        <w:rFonts w:ascii="Courier New" w:eastAsia="Courier New" w:hAnsi="Courier New" w:cs="Courier New" w:hint="default"/>
      </w:rPr>
    </w:lvl>
    <w:lvl w:ilvl="8" w:tplc="33329578">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5A054B3D"/>
    <w:multiLevelType w:val="hybridMultilevel"/>
    <w:tmpl w:val="29F02ECE"/>
    <w:lvl w:ilvl="0" w:tplc="0076E6F2">
      <w:start w:val="1"/>
      <w:numFmt w:val="bullet"/>
      <w:lvlText w:val=""/>
      <w:lvlJc w:val="left"/>
      <w:pPr>
        <w:tabs>
          <w:tab w:val="num" w:pos="0"/>
        </w:tabs>
        <w:ind w:left="0" w:firstLine="0"/>
      </w:pPr>
      <w:rPr>
        <w:rFonts w:ascii="Symbol" w:hAnsi="Symbol" w:hint="default"/>
      </w:rPr>
    </w:lvl>
    <w:lvl w:ilvl="1" w:tplc="99BAF056">
      <w:start w:val="1"/>
      <w:numFmt w:val="bullet"/>
      <w:lvlText w:val=""/>
      <w:lvlJc w:val="left"/>
      <w:pPr>
        <w:tabs>
          <w:tab w:val="num" w:pos="720"/>
        </w:tabs>
        <w:ind w:left="1080" w:hanging="360"/>
      </w:pPr>
      <w:rPr>
        <w:rFonts w:ascii="Symbol" w:hAnsi="Symbol" w:hint="default"/>
      </w:rPr>
    </w:lvl>
    <w:lvl w:ilvl="2" w:tplc="B7ACE556">
      <w:start w:val="1"/>
      <w:numFmt w:val="bullet"/>
      <w:lvlText w:val="o"/>
      <w:lvlJc w:val="left"/>
      <w:pPr>
        <w:tabs>
          <w:tab w:val="num" w:pos="1440"/>
        </w:tabs>
        <w:ind w:left="1800" w:hanging="360"/>
      </w:pPr>
      <w:rPr>
        <w:rFonts w:ascii="Courier New" w:hAnsi="Courier New" w:cs="Courier New" w:hint="default"/>
      </w:rPr>
    </w:lvl>
    <w:lvl w:ilvl="3" w:tplc="AB3CBE60">
      <w:start w:val="1"/>
      <w:numFmt w:val="bullet"/>
      <w:lvlText w:val=""/>
      <w:lvlJc w:val="left"/>
      <w:pPr>
        <w:tabs>
          <w:tab w:val="num" w:pos="2160"/>
        </w:tabs>
        <w:ind w:left="2520" w:hanging="360"/>
      </w:pPr>
      <w:rPr>
        <w:rFonts w:ascii="Wingdings" w:hAnsi="Wingdings" w:hint="default"/>
      </w:rPr>
    </w:lvl>
    <w:lvl w:ilvl="4" w:tplc="DA849066">
      <w:start w:val="1"/>
      <w:numFmt w:val="bullet"/>
      <w:lvlText w:val=""/>
      <w:lvlJc w:val="left"/>
      <w:pPr>
        <w:tabs>
          <w:tab w:val="num" w:pos="2880"/>
        </w:tabs>
        <w:ind w:left="3240" w:hanging="360"/>
      </w:pPr>
      <w:rPr>
        <w:rFonts w:ascii="Wingdings" w:hAnsi="Wingdings" w:hint="default"/>
      </w:rPr>
    </w:lvl>
    <w:lvl w:ilvl="5" w:tplc="097AEFAC">
      <w:start w:val="1"/>
      <w:numFmt w:val="bullet"/>
      <w:lvlText w:val=""/>
      <w:lvlJc w:val="left"/>
      <w:pPr>
        <w:tabs>
          <w:tab w:val="num" w:pos="3600"/>
        </w:tabs>
        <w:ind w:left="3960" w:hanging="360"/>
      </w:pPr>
      <w:rPr>
        <w:rFonts w:ascii="Symbol" w:hAnsi="Symbol" w:hint="default"/>
      </w:rPr>
    </w:lvl>
    <w:lvl w:ilvl="6" w:tplc="5A9ED49E">
      <w:start w:val="1"/>
      <w:numFmt w:val="bullet"/>
      <w:lvlText w:val="o"/>
      <w:lvlJc w:val="left"/>
      <w:pPr>
        <w:tabs>
          <w:tab w:val="num" w:pos="4320"/>
        </w:tabs>
        <w:ind w:left="4680" w:hanging="360"/>
      </w:pPr>
      <w:rPr>
        <w:rFonts w:ascii="Courier New" w:hAnsi="Courier New" w:cs="Courier New" w:hint="default"/>
      </w:rPr>
    </w:lvl>
    <w:lvl w:ilvl="7" w:tplc="2B0E29CC">
      <w:start w:val="1"/>
      <w:numFmt w:val="bullet"/>
      <w:lvlText w:val=""/>
      <w:lvlJc w:val="left"/>
      <w:pPr>
        <w:tabs>
          <w:tab w:val="num" w:pos="5040"/>
        </w:tabs>
        <w:ind w:left="5400" w:hanging="360"/>
      </w:pPr>
      <w:rPr>
        <w:rFonts w:ascii="Wingdings" w:hAnsi="Wingdings" w:hint="default"/>
      </w:rPr>
    </w:lvl>
    <w:lvl w:ilvl="8" w:tplc="BDBA3D06">
      <w:start w:val="1"/>
      <w:numFmt w:val="bullet"/>
      <w:lvlText w:val=""/>
      <w:lvlJc w:val="left"/>
      <w:pPr>
        <w:tabs>
          <w:tab w:val="num" w:pos="5760"/>
        </w:tabs>
        <w:ind w:left="6120" w:hanging="360"/>
      </w:pPr>
      <w:rPr>
        <w:rFonts w:ascii="Wingdings" w:hAnsi="Wingdings" w:hint="default"/>
      </w:rPr>
    </w:lvl>
  </w:abstractNum>
  <w:abstractNum w:abstractNumId="30" w15:restartNumberingAfterBreak="0">
    <w:nsid w:val="5AA108DA"/>
    <w:multiLevelType w:val="hybridMultilevel"/>
    <w:tmpl w:val="0809001D"/>
    <w:lvl w:ilvl="0" w:tplc="7E388C28">
      <w:start w:val="1"/>
      <w:numFmt w:val="decimal"/>
      <w:lvlText w:val="%1)"/>
      <w:lvlJc w:val="left"/>
      <w:pPr>
        <w:ind w:left="360" w:hanging="360"/>
      </w:pPr>
    </w:lvl>
    <w:lvl w:ilvl="1" w:tplc="844CC2CE">
      <w:start w:val="1"/>
      <w:numFmt w:val="lowerLetter"/>
      <w:lvlText w:val="%2)"/>
      <w:lvlJc w:val="left"/>
      <w:pPr>
        <w:ind w:left="720" w:hanging="360"/>
      </w:pPr>
    </w:lvl>
    <w:lvl w:ilvl="2" w:tplc="CCE64E5A">
      <w:start w:val="1"/>
      <w:numFmt w:val="lowerRoman"/>
      <w:lvlText w:val="%3)"/>
      <w:lvlJc w:val="left"/>
      <w:pPr>
        <w:ind w:left="1080" w:hanging="360"/>
      </w:pPr>
    </w:lvl>
    <w:lvl w:ilvl="3" w:tplc="6960E700">
      <w:start w:val="1"/>
      <w:numFmt w:val="decimal"/>
      <w:lvlText w:val="(%4)"/>
      <w:lvlJc w:val="left"/>
      <w:pPr>
        <w:ind w:left="1440" w:hanging="360"/>
      </w:pPr>
    </w:lvl>
    <w:lvl w:ilvl="4" w:tplc="7C1253C4">
      <w:start w:val="1"/>
      <w:numFmt w:val="lowerLetter"/>
      <w:lvlText w:val="(%5)"/>
      <w:lvlJc w:val="left"/>
      <w:pPr>
        <w:ind w:left="1800" w:hanging="360"/>
      </w:pPr>
    </w:lvl>
    <w:lvl w:ilvl="5" w:tplc="07C6A26E">
      <w:start w:val="1"/>
      <w:numFmt w:val="lowerRoman"/>
      <w:lvlText w:val="(%6)"/>
      <w:lvlJc w:val="left"/>
      <w:pPr>
        <w:ind w:left="2160" w:hanging="360"/>
      </w:pPr>
    </w:lvl>
    <w:lvl w:ilvl="6" w:tplc="F92221E8">
      <w:start w:val="1"/>
      <w:numFmt w:val="decimal"/>
      <w:lvlText w:val="%7."/>
      <w:lvlJc w:val="left"/>
      <w:pPr>
        <w:ind w:left="2520" w:hanging="360"/>
      </w:pPr>
    </w:lvl>
    <w:lvl w:ilvl="7" w:tplc="3056D9C6">
      <w:start w:val="1"/>
      <w:numFmt w:val="lowerLetter"/>
      <w:lvlText w:val="%8."/>
      <w:lvlJc w:val="left"/>
      <w:pPr>
        <w:ind w:left="2880" w:hanging="360"/>
      </w:pPr>
    </w:lvl>
    <w:lvl w:ilvl="8" w:tplc="40F094B4">
      <w:start w:val="1"/>
      <w:numFmt w:val="lowerRoman"/>
      <w:lvlText w:val="%9."/>
      <w:lvlJc w:val="left"/>
      <w:pPr>
        <w:ind w:left="3240" w:hanging="360"/>
      </w:pPr>
    </w:lvl>
  </w:abstractNum>
  <w:abstractNum w:abstractNumId="31" w15:restartNumberingAfterBreak="0">
    <w:nsid w:val="5AD30B8A"/>
    <w:multiLevelType w:val="hybridMultilevel"/>
    <w:tmpl w:val="C0EEEFD8"/>
    <w:lvl w:ilvl="0" w:tplc="DDE42A7A">
      <w:start w:val="1"/>
      <w:numFmt w:val="decimal"/>
      <w:lvlText w:val="Figure %1:  "/>
      <w:lvlJc w:val="left"/>
      <w:pPr>
        <w:tabs>
          <w:tab w:val="num" w:pos="567"/>
        </w:tabs>
        <w:ind w:left="0" w:firstLine="0"/>
      </w:pPr>
      <w:rPr>
        <w:rFonts w:ascii="CORPORATES-LIGHTITALIC" w:hAnsi="CORPORATES-LIGHTITALIC" w:hint="default"/>
        <w:caps w:val="0"/>
        <w:strike w:val="0"/>
        <w:vanish w:val="0"/>
        <w:sz w:val="16"/>
        <w:szCs w:val="16"/>
        <w:vertAlign w:val="baseline"/>
      </w:rPr>
    </w:lvl>
    <w:lvl w:ilvl="1" w:tplc="FBAA5232">
      <w:start w:val="1"/>
      <w:numFmt w:val="lowerLetter"/>
      <w:lvlText w:val="%2."/>
      <w:lvlJc w:val="left"/>
      <w:pPr>
        <w:ind w:left="1440" w:hanging="360"/>
      </w:pPr>
    </w:lvl>
    <w:lvl w:ilvl="2" w:tplc="CE7E2C56">
      <w:start w:val="1"/>
      <w:numFmt w:val="lowerRoman"/>
      <w:lvlText w:val="%3."/>
      <w:lvlJc w:val="right"/>
      <w:pPr>
        <w:ind w:left="2160" w:hanging="180"/>
      </w:pPr>
    </w:lvl>
    <w:lvl w:ilvl="3" w:tplc="5F20E446">
      <w:start w:val="1"/>
      <w:numFmt w:val="decimal"/>
      <w:lvlText w:val="%4."/>
      <w:lvlJc w:val="left"/>
      <w:pPr>
        <w:ind w:left="2880" w:hanging="360"/>
      </w:pPr>
    </w:lvl>
    <w:lvl w:ilvl="4" w:tplc="CD9ECEAE">
      <w:start w:val="1"/>
      <w:numFmt w:val="lowerLetter"/>
      <w:lvlText w:val="%5."/>
      <w:lvlJc w:val="left"/>
      <w:pPr>
        <w:ind w:left="3600" w:hanging="360"/>
      </w:pPr>
    </w:lvl>
    <w:lvl w:ilvl="5" w:tplc="9D2AF2B2">
      <w:start w:val="1"/>
      <w:numFmt w:val="lowerRoman"/>
      <w:lvlText w:val="%6."/>
      <w:lvlJc w:val="right"/>
      <w:pPr>
        <w:ind w:left="4320" w:hanging="180"/>
      </w:pPr>
    </w:lvl>
    <w:lvl w:ilvl="6" w:tplc="5952FDD0">
      <w:start w:val="1"/>
      <w:numFmt w:val="decimal"/>
      <w:lvlText w:val="%7."/>
      <w:lvlJc w:val="left"/>
      <w:pPr>
        <w:ind w:left="5040" w:hanging="360"/>
      </w:pPr>
    </w:lvl>
    <w:lvl w:ilvl="7" w:tplc="CBF640FE">
      <w:start w:val="1"/>
      <w:numFmt w:val="lowerLetter"/>
      <w:lvlText w:val="%8."/>
      <w:lvlJc w:val="left"/>
      <w:pPr>
        <w:ind w:left="5760" w:hanging="360"/>
      </w:pPr>
    </w:lvl>
    <w:lvl w:ilvl="8" w:tplc="D55001F8">
      <w:start w:val="1"/>
      <w:numFmt w:val="lowerRoman"/>
      <w:lvlText w:val="%9."/>
      <w:lvlJc w:val="right"/>
      <w:pPr>
        <w:ind w:left="6480" w:hanging="180"/>
      </w:pPr>
    </w:lvl>
  </w:abstractNum>
  <w:abstractNum w:abstractNumId="32" w15:restartNumberingAfterBreak="0">
    <w:nsid w:val="5DE14A66"/>
    <w:multiLevelType w:val="hybridMultilevel"/>
    <w:tmpl w:val="B9708B92"/>
    <w:lvl w:ilvl="0" w:tplc="EA9E498A">
      <w:start w:val="1"/>
      <w:numFmt w:val="decimal"/>
      <w:lvlText w:val="Figure %1:"/>
      <w:lvlJc w:val="left"/>
      <w:pPr>
        <w:ind w:left="113" w:hanging="113"/>
      </w:pPr>
      <w:rPr>
        <w:rFonts w:ascii="CORPORATES-LIGHTITALIC" w:hAnsi="CORPORATES-LIGHTITALIC" w:hint="default"/>
        <w:caps w:val="0"/>
        <w:strike w:val="0"/>
        <w:vanish w:val="0"/>
        <w:sz w:val="16"/>
        <w:szCs w:val="16"/>
        <w:vertAlign w:val="baseline"/>
      </w:rPr>
    </w:lvl>
    <w:lvl w:ilvl="1" w:tplc="C360B06A">
      <w:start w:val="1"/>
      <w:numFmt w:val="lowerLetter"/>
      <w:lvlText w:val="%2."/>
      <w:lvlJc w:val="left"/>
      <w:pPr>
        <w:ind w:left="1440" w:hanging="360"/>
      </w:pPr>
    </w:lvl>
    <w:lvl w:ilvl="2" w:tplc="726CFD38">
      <w:start w:val="1"/>
      <w:numFmt w:val="lowerRoman"/>
      <w:lvlText w:val="%3."/>
      <w:lvlJc w:val="right"/>
      <w:pPr>
        <w:ind w:left="2160" w:hanging="180"/>
      </w:pPr>
    </w:lvl>
    <w:lvl w:ilvl="3" w:tplc="DF82F916">
      <w:start w:val="1"/>
      <w:numFmt w:val="decimal"/>
      <w:lvlText w:val="%4."/>
      <w:lvlJc w:val="left"/>
      <w:pPr>
        <w:ind w:left="2880" w:hanging="360"/>
      </w:pPr>
    </w:lvl>
    <w:lvl w:ilvl="4" w:tplc="5232BDDA">
      <w:start w:val="1"/>
      <w:numFmt w:val="lowerLetter"/>
      <w:lvlText w:val="%5."/>
      <w:lvlJc w:val="left"/>
      <w:pPr>
        <w:ind w:left="3600" w:hanging="360"/>
      </w:pPr>
    </w:lvl>
    <w:lvl w:ilvl="5" w:tplc="0524A3AE">
      <w:start w:val="1"/>
      <w:numFmt w:val="lowerRoman"/>
      <w:lvlText w:val="%6."/>
      <w:lvlJc w:val="right"/>
      <w:pPr>
        <w:ind w:left="4320" w:hanging="180"/>
      </w:pPr>
    </w:lvl>
    <w:lvl w:ilvl="6" w:tplc="DB840710">
      <w:start w:val="1"/>
      <w:numFmt w:val="decimal"/>
      <w:lvlText w:val="%7."/>
      <w:lvlJc w:val="left"/>
      <w:pPr>
        <w:ind w:left="5040" w:hanging="360"/>
      </w:pPr>
    </w:lvl>
    <w:lvl w:ilvl="7" w:tplc="65562788">
      <w:start w:val="1"/>
      <w:numFmt w:val="lowerLetter"/>
      <w:lvlText w:val="%8."/>
      <w:lvlJc w:val="left"/>
      <w:pPr>
        <w:ind w:left="5760" w:hanging="360"/>
      </w:pPr>
    </w:lvl>
    <w:lvl w:ilvl="8" w:tplc="00F4D316">
      <w:start w:val="1"/>
      <w:numFmt w:val="lowerRoman"/>
      <w:lvlText w:val="%9."/>
      <w:lvlJc w:val="right"/>
      <w:pPr>
        <w:ind w:left="6480" w:hanging="180"/>
      </w:pPr>
    </w:lvl>
  </w:abstractNum>
  <w:abstractNum w:abstractNumId="33" w15:restartNumberingAfterBreak="0">
    <w:nsid w:val="65A82981"/>
    <w:multiLevelType w:val="hybridMultilevel"/>
    <w:tmpl w:val="C64A93F0"/>
    <w:lvl w:ilvl="0" w:tplc="0C08CD8E">
      <w:start w:val="1"/>
      <w:numFmt w:val="decimal"/>
      <w:pStyle w:val="ListNumber2"/>
      <w:lvlText w:val="%1."/>
      <w:lvlJc w:val="left"/>
      <w:pPr>
        <w:tabs>
          <w:tab w:val="num" w:pos="567"/>
        </w:tabs>
        <w:ind w:left="567" w:hanging="283"/>
      </w:pPr>
      <w:rPr>
        <w:rFonts w:hint="default"/>
      </w:rPr>
    </w:lvl>
    <w:lvl w:ilvl="1" w:tplc="70B07FEA">
      <w:start w:val="1"/>
      <w:numFmt w:val="bullet"/>
      <w:lvlText w:val="o"/>
      <w:lvlJc w:val="left"/>
      <w:pPr>
        <w:ind w:left="1440" w:hanging="360"/>
      </w:pPr>
      <w:rPr>
        <w:rFonts w:ascii="Courier New" w:eastAsia="Courier New" w:hAnsi="Courier New" w:cs="Courier New" w:hint="default"/>
      </w:rPr>
    </w:lvl>
    <w:lvl w:ilvl="2" w:tplc="D6E46178">
      <w:start w:val="1"/>
      <w:numFmt w:val="bullet"/>
      <w:lvlText w:val="§"/>
      <w:lvlJc w:val="left"/>
      <w:pPr>
        <w:ind w:left="2160" w:hanging="360"/>
      </w:pPr>
      <w:rPr>
        <w:rFonts w:ascii="Wingdings" w:eastAsia="Wingdings" w:hAnsi="Wingdings" w:cs="Wingdings" w:hint="default"/>
      </w:rPr>
    </w:lvl>
    <w:lvl w:ilvl="3" w:tplc="D6CE4D32">
      <w:start w:val="1"/>
      <w:numFmt w:val="bullet"/>
      <w:lvlText w:val="·"/>
      <w:lvlJc w:val="left"/>
      <w:pPr>
        <w:ind w:left="2880" w:hanging="360"/>
      </w:pPr>
      <w:rPr>
        <w:rFonts w:ascii="Symbol" w:eastAsia="Symbol" w:hAnsi="Symbol" w:cs="Symbol" w:hint="default"/>
      </w:rPr>
    </w:lvl>
    <w:lvl w:ilvl="4" w:tplc="F9E67BE4">
      <w:start w:val="1"/>
      <w:numFmt w:val="bullet"/>
      <w:lvlText w:val="o"/>
      <w:lvlJc w:val="left"/>
      <w:pPr>
        <w:ind w:left="3600" w:hanging="360"/>
      </w:pPr>
      <w:rPr>
        <w:rFonts w:ascii="Courier New" w:eastAsia="Courier New" w:hAnsi="Courier New" w:cs="Courier New" w:hint="default"/>
      </w:rPr>
    </w:lvl>
    <w:lvl w:ilvl="5" w:tplc="4EA22058">
      <w:start w:val="1"/>
      <w:numFmt w:val="bullet"/>
      <w:lvlText w:val="§"/>
      <w:lvlJc w:val="left"/>
      <w:pPr>
        <w:ind w:left="4320" w:hanging="360"/>
      </w:pPr>
      <w:rPr>
        <w:rFonts w:ascii="Wingdings" w:eastAsia="Wingdings" w:hAnsi="Wingdings" w:cs="Wingdings" w:hint="default"/>
      </w:rPr>
    </w:lvl>
    <w:lvl w:ilvl="6" w:tplc="1BD2938E">
      <w:start w:val="1"/>
      <w:numFmt w:val="bullet"/>
      <w:lvlText w:val="·"/>
      <w:lvlJc w:val="left"/>
      <w:pPr>
        <w:ind w:left="5040" w:hanging="360"/>
      </w:pPr>
      <w:rPr>
        <w:rFonts w:ascii="Symbol" w:eastAsia="Symbol" w:hAnsi="Symbol" w:cs="Symbol" w:hint="default"/>
      </w:rPr>
    </w:lvl>
    <w:lvl w:ilvl="7" w:tplc="2D0CA534">
      <w:start w:val="1"/>
      <w:numFmt w:val="bullet"/>
      <w:lvlText w:val="o"/>
      <w:lvlJc w:val="left"/>
      <w:pPr>
        <w:ind w:left="5760" w:hanging="360"/>
      </w:pPr>
      <w:rPr>
        <w:rFonts w:ascii="Courier New" w:eastAsia="Courier New" w:hAnsi="Courier New" w:cs="Courier New" w:hint="default"/>
      </w:rPr>
    </w:lvl>
    <w:lvl w:ilvl="8" w:tplc="67C68050">
      <w:start w:val="1"/>
      <w:numFmt w:val="bullet"/>
      <w:lvlText w:val="§"/>
      <w:lvlJc w:val="left"/>
      <w:pPr>
        <w:ind w:left="6480" w:hanging="360"/>
      </w:pPr>
      <w:rPr>
        <w:rFonts w:ascii="Wingdings" w:eastAsia="Wingdings" w:hAnsi="Wingdings" w:cs="Wingdings" w:hint="default"/>
      </w:rPr>
    </w:lvl>
  </w:abstractNum>
  <w:abstractNum w:abstractNumId="34" w15:restartNumberingAfterBreak="0">
    <w:nsid w:val="68916179"/>
    <w:multiLevelType w:val="hybridMultilevel"/>
    <w:tmpl w:val="700E5FE6"/>
    <w:lvl w:ilvl="0" w:tplc="951E4002">
      <w:start w:val="1"/>
      <w:numFmt w:val="decimal"/>
      <w:lvlText w:val="Figure %1:"/>
      <w:lvlJc w:val="left"/>
      <w:pPr>
        <w:tabs>
          <w:tab w:val="num" w:pos="0"/>
        </w:tabs>
        <w:ind w:left="-32767" w:firstLine="32767"/>
      </w:pPr>
      <w:rPr>
        <w:rFonts w:ascii="CORPORATES-LIGHTITALIC" w:hAnsi="CORPORATES-LIGHTITALIC" w:hint="default"/>
        <w:caps w:val="0"/>
        <w:strike w:val="0"/>
        <w:vanish w:val="0"/>
        <w:sz w:val="16"/>
        <w:szCs w:val="16"/>
        <w:vertAlign w:val="baseline"/>
      </w:rPr>
    </w:lvl>
    <w:lvl w:ilvl="1" w:tplc="08342DCA">
      <w:start w:val="1"/>
      <w:numFmt w:val="lowerLetter"/>
      <w:lvlText w:val="%2."/>
      <w:lvlJc w:val="left"/>
      <w:pPr>
        <w:ind w:left="1440" w:hanging="360"/>
      </w:pPr>
    </w:lvl>
    <w:lvl w:ilvl="2" w:tplc="E5E07D54">
      <w:start w:val="1"/>
      <w:numFmt w:val="lowerRoman"/>
      <w:lvlText w:val="%3."/>
      <w:lvlJc w:val="right"/>
      <w:pPr>
        <w:ind w:left="2160" w:hanging="180"/>
      </w:pPr>
    </w:lvl>
    <w:lvl w:ilvl="3" w:tplc="9A02CF48">
      <w:start w:val="1"/>
      <w:numFmt w:val="decimal"/>
      <w:lvlText w:val="%4."/>
      <w:lvlJc w:val="left"/>
      <w:pPr>
        <w:ind w:left="2880" w:hanging="360"/>
      </w:pPr>
    </w:lvl>
    <w:lvl w:ilvl="4" w:tplc="82E650F2">
      <w:start w:val="1"/>
      <w:numFmt w:val="lowerLetter"/>
      <w:lvlText w:val="%5."/>
      <w:lvlJc w:val="left"/>
      <w:pPr>
        <w:ind w:left="3600" w:hanging="360"/>
      </w:pPr>
    </w:lvl>
    <w:lvl w:ilvl="5" w:tplc="BF907D88">
      <w:start w:val="1"/>
      <w:numFmt w:val="lowerRoman"/>
      <w:lvlText w:val="%6."/>
      <w:lvlJc w:val="right"/>
      <w:pPr>
        <w:ind w:left="4320" w:hanging="180"/>
      </w:pPr>
    </w:lvl>
    <w:lvl w:ilvl="6" w:tplc="40D80AEE">
      <w:start w:val="1"/>
      <w:numFmt w:val="decimal"/>
      <w:lvlText w:val="%7."/>
      <w:lvlJc w:val="left"/>
      <w:pPr>
        <w:ind w:left="5040" w:hanging="360"/>
      </w:pPr>
    </w:lvl>
    <w:lvl w:ilvl="7" w:tplc="AE2C7990">
      <w:start w:val="1"/>
      <w:numFmt w:val="lowerLetter"/>
      <w:lvlText w:val="%8."/>
      <w:lvlJc w:val="left"/>
      <w:pPr>
        <w:ind w:left="5760" w:hanging="360"/>
      </w:pPr>
    </w:lvl>
    <w:lvl w:ilvl="8" w:tplc="09648D12">
      <w:start w:val="1"/>
      <w:numFmt w:val="lowerRoman"/>
      <w:lvlText w:val="%9."/>
      <w:lvlJc w:val="right"/>
      <w:pPr>
        <w:ind w:left="6480" w:hanging="180"/>
      </w:pPr>
    </w:lvl>
  </w:abstractNum>
  <w:abstractNum w:abstractNumId="35" w15:restartNumberingAfterBreak="0">
    <w:nsid w:val="69857182"/>
    <w:multiLevelType w:val="hybridMultilevel"/>
    <w:tmpl w:val="BBA8ADE2"/>
    <w:lvl w:ilvl="0" w:tplc="552E1D2C">
      <w:start w:val="1"/>
      <w:numFmt w:val="bullet"/>
      <w:lvlText w:val=""/>
      <w:lvlJc w:val="left"/>
      <w:pPr>
        <w:ind w:left="720" w:hanging="360"/>
      </w:pPr>
      <w:rPr>
        <w:rFonts w:ascii="Symbol" w:hAnsi="Symbol" w:hint="default"/>
      </w:rPr>
    </w:lvl>
    <w:lvl w:ilvl="1" w:tplc="7AD0F1BA">
      <w:start w:val="1"/>
      <w:numFmt w:val="bullet"/>
      <w:lvlText w:val="o"/>
      <w:lvlJc w:val="left"/>
      <w:pPr>
        <w:ind w:left="1440" w:hanging="360"/>
      </w:pPr>
      <w:rPr>
        <w:rFonts w:ascii="Courier New" w:hAnsi="Courier New" w:cs="Courier New" w:hint="default"/>
      </w:rPr>
    </w:lvl>
    <w:lvl w:ilvl="2" w:tplc="31C00918">
      <w:start w:val="1"/>
      <w:numFmt w:val="bullet"/>
      <w:lvlText w:val=""/>
      <w:lvlJc w:val="left"/>
      <w:pPr>
        <w:ind w:left="2160" w:hanging="360"/>
      </w:pPr>
      <w:rPr>
        <w:rFonts w:ascii="Wingdings" w:hAnsi="Wingdings" w:hint="default"/>
      </w:rPr>
    </w:lvl>
    <w:lvl w:ilvl="3" w:tplc="46CA3E64">
      <w:start w:val="1"/>
      <w:numFmt w:val="bullet"/>
      <w:lvlText w:val=""/>
      <w:lvlJc w:val="left"/>
      <w:pPr>
        <w:ind w:left="2880" w:hanging="360"/>
      </w:pPr>
      <w:rPr>
        <w:rFonts w:ascii="Symbol" w:hAnsi="Symbol" w:hint="default"/>
      </w:rPr>
    </w:lvl>
    <w:lvl w:ilvl="4" w:tplc="D9C01D46">
      <w:start w:val="1"/>
      <w:numFmt w:val="bullet"/>
      <w:lvlText w:val="o"/>
      <w:lvlJc w:val="left"/>
      <w:pPr>
        <w:ind w:left="3600" w:hanging="360"/>
      </w:pPr>
      <w:rPr>
        <w:rFonts w:ascii="Courier New" w:hAnsi="Courier New" w:cs="Courier New" w:hint="default"/>
      </w:rPr>
    </w:lvl>
    <w:lvl w:ilvl="5" w:tplc="5B1CD652">
      <w:start w:val="1"/>
      <w:numFmt w:val="bullet"/>
      <w:lvlText w:val=""/>
      <w:lvlJc w:val="left"/>
      <w:pPr>
        <w:ind w:left="4320" w:hanging="360"/>
      </w:pPr>
      <w:rPr>
        <w:rFonts w:ascii="Wingdings" w:hAnsi="Wingdings" w:hint="default"/>
      </w:rPr>
    </w:lvl>
    <w:lvl w:ilvl="6" w:tplc="AB845B66">
      <w:start w:val="1"/>
      <w:numFmt w:val="bullet"/>
      <w:lvlText w:val=""/>
      <w:lvlJc w:val="left"/>
      <w:pPr>
        <w:ind w:left="5040" w:hanging="360"/>
      </w:pPr>
      <w:rPr>
        <w:rFonts w:ascii="Symbol" w:hAnsi="Symbol" w:hint="default"/>
      </w:rPr>
    </w:lvl>
    <w:lvl w:ilvl="7" w:tplc="F17259E8">
      <w:start w:val="1"/>
      <w:numFmt w:val="bullet"/>
      <w:lvlText w:val="o"/>
      <w:lvlJc w:val="left"/>
      <w:pPr>
        <w:ind w:left="5760" w:hanging="360"/>
      </w:pPr>
      <w:rPr>
        <w:rFonts w:ascii="Courier New" w:hAnsi="Courier New" w:cs="Courier New" w:hint="default"/>
      </w:rPr>
    </w:lvl>
    <w:lvl w:ilvl="8" w:tplc="6E46CEA4">
      <w:start w:val="1"/>
      <w:numFmt w:val="bullet"/>
      <w:lvlText w:val=""/>
      <w:lvlJc w:val="left"/>
      <w:pPr>
        <w:ind w:left="6480" w:hanging="360"/>
      </w:pPr>
      <w:rPr>
        <w:rFonts w:ascii="Wingdings" w:hAnsi="Wingdings" w:hint="default"/>
      </w:rPr>
    </w:lvl>
  </w:abstractNum>
  <w:abstractNum w:abstractNumId="36" w15:restartNumberingAfterBreak="0">
    <w:nsid w:val="6CC7525F"/>
    <w:multiLevelType w:val="hybridMultilevel"/>
    <w:tmpl w:val="7A4C4B14"/>
    <w:lvl w:ilvl="0" w:tplc="C034FEE6">
      <w:start w:val="1"/>
      <w:numFmt w:val="decimal"/>
      <w:pStyle w:val="ListNumber5"/>
      <w:lvlText w:val="%1."/>
      <w:lvlJc w:val="left"/>
      <w:pPr>
        <w:tabs>
          <w:tab w:val="num" w:pos="1418"/>
        </w:tabs>
        <w:ind w:left="1418" w:hanging="286"/>
      </w:pPr>
      <w:rPr>
        <w:rFonts w:hint="default"/>
      </w:rPr>
    </w:lvl>
    <w:lvl w:ilvl="1" w:tplc="524C8F96">
      <w:start w:val="1"/>
      <w:numFmt w:val="bullet"/>
      <w:lvlText w:val="o"/>
      <w:lvlJc w:val="left"/>
      <w:pPr>
        <w:ind w:left="1440" w:hanging="360"/>
      </w:pPr>
      <w:rPr>
        <w:rFonts w:ascii="Courier New" w:eastAsia="Courier New" w:hAnsi="Courier New" w:cs="Courier New" w:hint="default"/>
      </w:rPr>
    </w:lvl>
    <w:lvl w:ilvl="2" w:tplc="EA149DF8">
      <w:start w:val="1"/>
      <w:numFmt w:val="bullet"/>
      <w:lvlText w:val="§"/>
      <w:lvlJc w:val="left"/>
      <w:pPr>
        <w:ind w:left="2160" w:hanging="360"/>
      </w:pPr>
      <w:rPr>
        <w:rFonts w:ascii="Wingdings" w:eastAsia="Wingdings" w:hAnsi="Wingdings" w:cs="Wingdings" w:hint="default"/>
      </w:rPr>
    </w:lvl>
    <w:lvl w:ilvl="3" w:tplc="DC428E7E">
      <w:start w:val="1"/>
      <w:numFmt w:val="bullet"/>
      <w:lvlText w:val="·"/>
      <w:lvlJc w:val="left"/>
      <w:pPr>
        <w:ind w:left="2880" w:hanging="360"/>
      </w:pPr>
      <w:rPr>
        <w:rFonts w:ascii="Symbol" w:eastAsia="Symbol" w:hAnsi="Symbol" w:cs="Symbol" w:hint="default"/>
      </w:rPr>
    </w:lvl>
    <w:lvl w:ilvl="4" w:tplc="EDF08E96">
      <w:start w:val="1"/>
      <w:numFmt w:val="bullet"/>
      <w:lvlText w:val="o"/>
      <w:lvlJc w:val="left"/>
      <w:pPr>
        <w:ind w:left="3600" w:hanging="360"/>
      </w:pPr>
      <w:rPr>
        <w:rFonts w:ascii="Courier New" w:eastAsia="Courier New" w:hAnsi="Courier New" w:cs="Courier New" w:hint="default"/>
      </w:rPr>
    </w:lvl>
    <w:lvl w:ilvl="5" w:tplc="AC3AB6DA">
      <w:start w:val="1"/>
      <w:numFmt w:val="bullet"/>
      <w:lvlText w:val="§"/>
      <w:lvlJc w:val="left"/>
      <w:pPr>
        <w:ind w:left="4320" w:hanging="360"/>
      </w:pPr>
      <w:rPr>
        <w:rFonts w:ascii="Wingdings" w:eastAsia="Wingdings" w:hAnsi="Wingdings" w:cs="Wingdings" w:hint="default"/>
      </w:rPr>
    </w:lvl>
    <w:lvl w:ilvl="6" w:tplc="72EE8428">
      <w:start w:val="1"/>
      <w:numFmt w:val="bullet"/>
      <w:lvlText w:val="·"/>
      <w:lvlJc w:val="left"/>
      <w:pPr>
        <w:ind w:left="5040" w:hanging="360"/>
      </w:pPr>
      <w:rPr>
        <w:rFonts w:ascii="Symbol" w:eastAsia="Symbol" w:hAnsi="Symbol" w:cs="Symbol" w:hint="default"/>
      </w:rPr>
    </w:lvl>
    <w:lvl w:ilvl="7" w:tplc="6AA6CF46">
      <w:start w:val="1"/>
      <w:numFmt w:val="bullet"/>
      <w:lvlText w:val="o"/>
      <w:lvlJc w:val="left"/>
      <w:pPr>
        <w:ind w:left="5760" w:hanging="360"/>
      </w:pPr>
      <w:rPr>
        <w:rFonts w:ascii="Courier New" w:eastAsia="Courier New" w:hAnsi="Courier New" w:cs="Courier New" w:hint="default"/>
      </w:rPr>
    </w:lvl>
    <w:lvl w:ilvl="8" w:tplc="57280C2C">
      <w:start w:val="1"/>
      <w:numFmt w:val="bullet"/>
      <w:lvlText w:val="§"/>
      <w:lvlJc w:val="left"/>
      <w:pPr>
        <w:ind w:left="6480" w:hanging="360"/>
      </w:pPr>
      <w:rPr>
        <w:rFonts w:ascii="Wingdings" w:eastAsia="Wingdings" w:hAnsi="Wingdings" w:cs="Wingdings" w:hint="default"/>
      </w:rPr>
    </w:lvl>
  </w:abstractNum>
  <w:abstractNum w:abstractNumId="37" w15:restartNumberingAfterBreak="0">
    <w:nsid w:val="6E9E60AC"/>
    <w:multiLevelType w:val="hybridMultilevel"/>
    <w:tmpl w:val="CBC043A6"/>
    <w:lvl w:ilvl="0" w:tplc="8856DDB4">
      <w:start w:val="1"/>
      <w:numFmt w:val="decimal"/>
      <w:lvlText w:val="Figure %1:"/>
      <w:lvlJc w:val="left"/>
      <w:pPr>
        <w:ind w:left="-32767" w:firstLine="32767"/>
      </w:pPr>
      <w:rPr>
        <w:rFonts w:ascii="CORPORATES-LIGHTITALIC" w:hAnsi="CORPORATES-LIGHTITALIC" w:hint="default"/>
        <w:caps w:val="0"/>
        <w:strike w:val="0"/>
        <w:vanish w:val="0"/>
        <w:sz w:val="16"/>
        <w:szCs w:val="16"/>
        <w:vertAlign w:val="baseline"/>
      </w:rPr>
    </w:lvl>
    <w:lvl w:ilvl="1" w:tplc="EDCE97F8">
      <w:start w:val="1"/>
      <w:numFmt w:val="lowerLetter"/>
      <w:lvlText w:val="%2."/>
      <w:lvlJc w:val="left"/>
      <w:pPr>
        <w:ind w:left="1440" w:hanging="360"/>
      </w:pPr>
    </w:lvl>
    <w:lvl w:ilvl="2" w:tplc="82B6E018">
      <w:start w:val="1"/>
      <w:numFmt w:val="lowerRoman"/>
      <w:lvlText w:val="%3."/>
      <w:lvlJc w:val="right"/>
      <w:pPr>
        <w:ind w:left="2160" w:hanging="180"/>
      </w:pPr>
    </w:lvl>
    <w:lvl w:ilvl="3" w:tplc="87C8921C">
      <w:start w:val="1"/>
      <w:numFmt w:val="decimal"/>
      <w:lvlText w:val="%4."/>
      <w:lvlJc w:val="left"/>
      <w:pPr>
        <w:ind w:left="2880" w:hanging="360"/>
      </w:pPr>
    </w:lvl>
    <w:lvl w:ilvl="4" w:tplc="A9444624">
      <w:start w:val="1"/>
      <w:numFmt w:val="lowerLetter"/>
      <w:lvlText w:val="%5."/>
      <w:lvlJc w:val="left"/>
      <w:pPr>
        <w:ind w:left="3600" w:hanging="360"/>
      </w:pPr>
    </w:lvl>
    <w:lvl w:ilvl="5" w:tplc="3F40C646">
      <w:start w:val="1"/>
      <w:numFmt w:val="lowerRoman"/>
      <w:lvlText w:val="%6."/>
      <w:lvlJc w:val="right"/>
      <w:pPr>
        <w:ind w:left="4320" w:hanging="180"/>
      </w:pPr>
    </w:lvl>
    <w:lvl w:ilvl="6" w:tplc="0B7CD0C8">
      <w:start w:val="1"/>
      <w:numFmt w:val="decimal"/>
      <w:lvlText w:val="%7."/>
      <w:lvlJc w:val="left"/>
      <w:pPr>
        <w:ind w:left="5040" w:hanging="360"/>
      </w:pPr>
    </w:lvl>
    <w:lvl w:ilvl="7" w:tplc="1638E718">
      <w:start w:val="1"/>
      <w:numFmt w:val="lowerLetter"/>
      <w:lvlText w:val="%8."/>
      <w:lvlJc w:val="left"/>
      <w:pPr>
        <w:ind w:left="5760" w:hanging="360"/>
      </w:pPr>
    </w:lvl>
    <w:lvl w:ilvl="8" w:tplc="3C502BDA">
      <w:start w:val="1"/>
      <w:numFmt w:val="lowerRoman"/>
      <w:lvlText w:val="%9."/>
      <w:lvlJc w:val="right"/>
      <w:pPr>
        <w:ind w:left="6480" w:hanging="180"/>
      </w:pPr>
    </w:lvl>
  </w:abstractNum>
  <w:abstractNum w:abstractNumId="38" w15:restartNumberingAfterBreak="0">
    <w:nsid w:val="71947B56"/>
    <w:multiLevelType w:val="hybridMultilevel"/>
    <w:tmpl w:val="B704B206"/>
    <w:lvl w:ilvl="0" w:tplc="3C0878AC">
      <w:start w:val="1"/>
      <w:numFmt w:val="decimal"/>
      <w:pStyle w:val="ListNumber"/>
      <w:lvlText w:val="%1."/>
      <w:lvlJc w:val="left"/>
      <w:pPr>
        <w:tabs>
          <w:tab w:val="num" w:pos="360"/>
        </w:tabs>
        <w:ind w:left="284" w:hanging="284"/>
      </w:pPr>
      <w:rPr>
        <w:rFonts w:hint="default"/>
      </w:rPr>
    </w:lvl>
    <w:lvl w:ilvl="1" w:tplc="BC08320E">
      <w:start w:val="1"/>
      <w:numFmt w:val="bullet"/>
      <w:lvlText w:val="o"/>
      <w:lvlJc w:val="left"/>
      <w:pPr>
        <w:ind w:left="1440" w:hanging="360"/>
      </w:pPr>
      <w:rPr>
        <w:rFonts w:ascii="Courier New" w:eastAsia="Courier New" w:hAnsi="Courier New" w:cs="Courier New" w:hint="default"/>
      </w:rPr>
    </w:lvl>
    <w:lvl w:ilvl="2" w:tplc="A9186DAC">
      <w:start w:val="1"/>
      <w:numFmt w:val="bullet"/>
      <w:lvlText w:val="§"/>
      <w:lvlJc w:val="left"/>
      <w:pPr>
        <w:ind w:left="2160" w:hanging="360"/>
      </w:pPr>
      <w:rPr>
        <w:rFonts w:ascii="Wingdings" w:eastAsia="Wingdings" w:hAnsi="Wingdings" w:cs="Wingdings" w:hint="default"/>
      </w:rPr>
    </w:lvl>
    <w:lvl w:ilvl="3" w:tplc="C6285E14">
      <w:start w:val="1"/>
      <w:numFmt w:val="bullet"/>
      <w:lvlText w:val="·"/>
      <w:lvlJc w:val="left"/>
      <w:pPr>
        <w:ind w:left="2880" w:hanging="360"/>
      </w:pPr>
      <w:rPr>
        <w:rFonts w:ascii="Symbol" w:eastAsia="Symbol" w:hAnsi="Symbol" w:cs="Symbol" w:hint="default"/>
      </w:rPr>
    </w:lvl>
    <w:lvl w:ilvl="4" w:tplc="8C4848BE">
      <w:start w:val="1"/>
      <w:numFmt w:val="bullet"/>
      <w:lvlText w:val="o"/>
      <w:lvlJc w:val="left"/>
      <w:pPr>
        <w:ind w:left="3600" w:hanging="360"/>
      </w:pPr>
      <w:rPr>
        <w:rFonts w:ascii="Courier New" w:eastAsia="Courier New" w:hAnsi="Courier New" w:cs="Courier New" w:hint="default"/>
      </w:rPr>
    </w:lvl>
    <w:lvl w:ilvl="5" w:tplc="F1422220">
      <w:start w:val="1"/>
      <w:numFmt w:val="bullet"/>
      <w:lvlText w:val="§"/>
      <w:lvlJc w:val="left"/>
      <w:pPr>
        <w:ind w:left="4320" w:hanging="360"/>
      </w:pPr>
      <w:rPr>
        <w:rFonts w:ascii="Wingdings" w:eastAsia="Wingdings" w:hAnsi="Wingdings" w:cs="Wingdings" w:hint="default"/>
      </w:rPr>
    </w:lvl>
    <w:lvl w:ilvl="6" w:tplc="9672324E">
      <w:start w:val="1"/>
      <w:numFmt w:val="bullet"/>
      <w:lvlText w:val="·"/>
      <w:lvlJc w:val="left"/>
      <w:pPr>
        <w:ind w:left="5040" w:hanging="360"/>
      </w:pPr>
      <w:rPr>
        <w:rFonts w:ascii="Symbol" w:eastAsia="Symbol" w:hAnsi="Symbol" w:cs="Symbol" w:hint="default"/>
      </w:rPr>
    </w:lvl>
    <w:lvl w:ilvl="7" w:tplc="4434CBDC">
      <w:start w:val="1"/>
      <w:numFmt w:val="bullet"/>
      <w:lvlText w:val="o"/>
      <w:lvlJc w:val="left"/>
      <w:pPr>
        <w:ind w:left="5760" w:hanging="360"/>
      </w:pPr>
      <w:rPr>
        <w:rFonts w:ascii="Courier New" w:eastAsia="Courier New" w:hAnsi="Courier New" w:cs="Courier New" w:hint="default"/>
      </w:rPr>
    </w:lvl>
    <w:lvl w:ilvl="8" w:tplc="58B0BA58">
      <w:start w:val="1"/>
      <w:numFmt w:val="bullet"/>
      <w:lvlText w:val="§"/>
      <w:lvlJc w:val="left"/>
      <w:pPr>
        <w:ind w:left="6480" w:hanging="360"/>
      </w:pPr>
      <w:rPr>
        <w:rFonts w:ascii="Wingdings" w:eastAsia="Wingdings" w:hAnsi="Wingdings" w:cs="Wingdings" w:hint="default"/>
      </w:rPr>
    </w:lvl>
  </w:abstractNum>
  <w:abstractNum w:abstractNumId="39" w15:restartNumberingAfterBreak="0">
    <w:nsid w:val="73072D88"/>
    <w:multiLevelType w:val="hybridMultilevel"/>
    <w:tmpl w:val="0809001D"/>
    <w:lvl w:ilvl="0" w:tplc="E22A2240">
      <w:start w:val="1"/>
      <w:numFmt w:val="decimal"/>
      <w:lvlText w:val="%1)"/>
      <w:lvlJc w:val="left"/>
      <w:pPr>
        <w:ind w:left="360" w:hanging="360"/>
      </w:pPr>
    </w:lvl>
    <w:lvl w:ilvl="1" w:tplc="7AEE84D8">
      <w:start w:val="1"/>
      <w:numFmt w:val="lowerLetter"/>
      <w:lvlText w:val="%2)"/>
      <w:lvlJc w:val="left"/>
      <w:pPr>
        <w:ind w:left="720" w:hanging="360"/>
      </w:pPr>
    </w:lvl>
    <w:lvl w:ilvl="2" w:tplc="B3D47B7A">
      <w:start w:val="1"/>
      <w:numFmt w:val="lowerRoman"/>
      <w:lvlText w:val="%3)"/>
      <w:lvlJc w:val="left"/>
      <w:pPr>
        <w:ind w:left="1080" w:hanging="360"/>
      </w:pPr>
    </w:lvl>
    <w:lvl w:ilvl="3" w:tplc="90E62EAA">
      <w:start w:val="1"/>
      <w:numFmt w:val="decimal"/>
      <w:lvlText w:val="(%4)"/>
      <w:lvlJc w:val="left"/>
      <w:pPr>
        <w:ind w:left="1440" w:hanging="360"/>
      </w:pPr>
    </w:lvl>
    <w:lvl w:ilvl="4" w:tplc="85769E2A">
      <w:start w:val="1"/>
      <w:numFmt w:val="lowerLetter"/>
      <w:lvlText w:val="(%5)"/>
      <w:lvlJc w:val="left"/>
      <w:pPr>
        <w:ind w:left="1800" w:hanging="360"/>
      </w:pPr>
    </w:lvl>
    <w:lvl w:ilvl="5" w:tplc="504AABD4">
      <w:start w:val="1"/>
      <w:numFmt w:val="lowerRoman"/>
      <w:lvlText w:val="(%6)"/>
      <w:lvlJc w:val="left"/>
      <w:pPr>
        <w:ind w:left="2160" w:hanging="360"/>
      </w:pPr>
    </w:lvl>
    <w:lvl w:ilvl="6" w:tplc="8CE25C7A">
      <w:start w:val="1"/>
      <w:numFmt w:val="decimal"/>
      <w:lvlText w:val="%7."/>
      <w:lvlJc w:val="left"/>
      <w:pPr>
        <w:ind w:left="2520" w:hanging="360"/>
      </w:pPr>
    </w:lvl>
    <w:lvl w:ilvl="7" w:tplc="1512D33A">
      <w:start w:val="1"/>
      <w:numFmt w:val="lowerLetter"/>
      <w:lvlText w:val="%8."/>
      <w:lvlJc w:val="left"/>
      <w:pPr>
        <w:ind w:left="2880" w:hanging="360"/>
      </w:pPr>
    </w:lvl>
    <w:lvl w:ilvl="8" w:tplc="1458FC20">
      <w:start w:val="1"/>
      <w:numFmt w:val="lowerRoman"/>
      <w:lvlText w:val="%9."/>
      <w:lvlJc w:val="left"/>
      <w:pPr>
        <w:ind w:left="3240" w:hanging="360"/>
      </w:pPr>
    </w:lvl>
  </w:abstractNum>
  <w:abstractNum w:abstractNumId="40" w15:restartNumberingAfterBreak="0">
    <w:nsid w:val="75DE1569"/>
    <w:multiLevelType w:val="multilevel"/>
    <w:tmpl w:val="90EC29CC"/>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41" w15:restartNumberingAfterBreak="0">
    <w:nsid w:val="7780379F"/>
    <w:multiLevelType w:val="hybridMultilevel"/>
    <w:tmpl w:val="1F9622E0"/>
    <w:lvl w:ilvl="0" w:tplc="3092BAE4">
      <w:start w:val="1"/>
      <w:numFmt w:val="bullet"/>
      <w:lvlText w:val="•"/>
      <w:lvlJc w:val="left"/>
      <w:pPr>
        <w:ind w:left="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74DA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8C5A7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78E53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6E573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D8E11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18A5A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D2B3E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FECB8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798504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9BA25F2"/>
    <w:multiLevelType w:val="hybridMultilevel"/>
    <w:tmpl w:val="E55E0430"/>
    <w:lvl w:ilvl="0" w:tplc="5FD6151C">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A84BA9"/>
    <w:multiLevelType w:val="hybridMultilevel"/>
    <w:tmpl w:val="96C6CDFE"/>
    <w:lvl w:ilvl="0" w:tplc="29A28580">
      <w:start w:val="1"/>
      <w:numFmt w:val="decimal"/>
      <w:lvlText w:val="Figure %1:"/>
      <w:lvlJc w:val="left"/>
      <w:pPr>
        <w:ind w:left="720" w:hanging="360"/>
      </w:pPr>
      <w:rPr>
        <w:rFonts w:ascii="CORPORATES-LIGHTITALIC" w:hAnsi="CORPORATES-LIGHTITALIC" w:hint="default"/>
        <w:caps w:val="0"/>
        <w:strike w:val="0"/>
        <w:vanish w:val="0"/>
        <w:sz w:val="16"/>
        <w:szCs w:val="16"/>
        <w:vertAlign w:val="baseline"/>
      </w:rPr>
    </w:lvl>
    <w:lvl w:ilvl="1" w:tplc="1966B7C2">
      <w:start w:val="1"/>
      <w:numFmt w:val="lowerLetter"/>
      <w:lvlText w:val="%2."/>
      <w:lvlJc w:val="left"/>
      <w:pPr>
        <w:ind w:left="1440" w:hanging="360"/>
      </w:pPr>
    </w:lvl>
    <w:lvl w:ilvl="2" w:tplc="32A43718">
      <w:start w:val="1"/>
      <w:numFmt w:val="lowerRoman"/>
      <w:lvlText w:val="%3."/>
      <w:lvlJc w:val="right"/>
      <w:pPr>
        <w:ind w:left="2160" w:hanging="180"/>
      </w:pPr>
    </w:lvl>
    <w:lvl w:ilvl="3" w:tplc="F79A9288">
      <w:start w:val="1"/>
      <w:numFmt w:val="decimal"/>
      <w:lvlText w:val="%4."/>
      <w:lvlJc w:val="left"/>
      <w:pPr>
        <w:ind w:left="2880" w:hanging="360"/>
      </w:pPr>
    </w:lvl>
    <w:lvl w:ilvl="4" w:tplc="F5B25C1C">
      <w:start w:val="1"/>
      <w:numFmt w:val="lowerLetter"/>
      <w:lvlText w:val="%5."/>
      <w:lvlJc w:val="left"/>
      <w:pPr>
        <w:ind w:left="3600" w:hanging="360"/>
      </w:pPr>
    </w:lvl>
    <w:lvl w:ilvl="5" w:tplc="3A50687E">
      <w:start w:val="1"/>
      <w:numFmt w:val="lowerRoman"/>
      <w:lvlText w:val="%6."/>
      <w:lvlJc w:val="right"/>
      <w:pPr>
        <w:ind w:left="4320" w:hanging="180"/>
      </w:pPr>
    </w:lvl>
    <w:lvl w:ilvl="6" w:tplc="33BE7B32">
      <w:start w:val="1"/>
      <w:numFmt w:val="decimal"/>
      <w:lvlText w:val="%7."/>
      <w:lvlJc w:val="left"/>
      <w:pPr>
        <w:ind w:left="5040" w:hanging="360"/>
      </w:pPr>
    </w:lvl>
    <w:lvl w:ilvl="7" w:tplc="9CC0DB40">
      <w:start w:val="1"/>
      <w:numFmt w:val="lowerLetter"/>
      <w:lvlText w:val="%8."/>
      <w:lvlJc w:val="left"/>
      <w:pPr>
        <w:ind w:left="5760" w:hanging="360"/>
      </w:pPr>
    </w:lvl>
    <w:lvl w:ilvl="8" w:tplc="D5CA373A">
      <w:start w:val="1"/>
      <w:numFmt w:val="lowerRoman"/>
      <w:lvlText w:val="%9."/>
      <w:lvlJc w:val="right"/>
      <w:pPr>
        <w:ind w:left="6480" w:hanging="180"/>
      </w:pPr>
    </w:lvl>
  </w:abstractNum>
  <w:abstractNum w:abstractNumId="45" w15:restartNumberingAfterBreak="0">
    <w:nsid w:val="7BC32B3E"/>
    <w:multiLevelType w:val="hybridMultilevel"/>
    <w:tmpl w:val="3B4A0524"/>
    <w:lvl w:ilvl="0" w:tplc="5FD6151C">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1729E0"/>
    <w:multiLevelType w:val="hybridMultilevel"/>
    <w:tmpl w:val="828C9A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7" w15:restartNumberingAfterBreak="0">
    <w:nsid w:val="7E3D4D9E"/>
    <w:multiLevelType w:val="hybridMultilevel"/>
    <w:tmpl w:val="BE30DF16"/>
    <w:lvl w:ilvl="0" w:tplc="5FD6151C">
      <w:start w:val="1"/>
      <w:numFmt w:val="bullet"/>
      <w:lvlText w:val="•"/>
      <w:lvlJc w:val="left"/>
      <w:pPr>
        <w:ind w:left="1077"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8" w15:restartNumberingAfterBreak="0">
    <w:nsid w:val="7F0831D5"/>
    <w:multiLevelType w:val="multilevel"/>
    <w:tmpl w:val="E6AC052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num w:numId="1" w16cid:durableId="2110616716">
    <w:abstractNumId w:val="28"/>
  </w:num>
  <w:num w:numId="2" w16cid:durableId="796071100">
    <w:abstractNumId w:val="3"/>
  </w:num>
  <w:num w:numId="3" w16cid:durableId="113644494">
    <w:abstractNumId w:val="6"/>
  </w:num>
  <w:num w:numId="4" w16cid:durableId="1679431535">
    <w:abstractNumId w:val="27"/>
  </w:num>
  <w:num w:numId="5" w16cid:durableId="518156610">
    <w:abstractNumId w:val="38"/>
  </w:num>
  <w:num w:numId="6" w16cid:durableId="519246628">
    <w:abstractNumId w:val="33"/>
  </w:num>
  <w:num w:numId="7" w16cid:durableId="422071220">
    <w:abstractNumId w:val="20"/>
  </w:num>
  <w:num w:numId="8" w16cid:durableId="1495683737">
    <w:abstractNumId w:val="17"/>
  </w:num>
  <w:num w:numId="9" w16cid:durableId="1900627836">
    <w:abstractNumId w:val="36"/>
  </w:num>
  <w:num w:numId="10" w16cid:durableId="1578174245">
    <w:abstractNumId w:val="29"/>
  </w:num>
  <w:num w:numId="11" w16cid:durableId="622808019">
    <w:abstractNumId w:val="15"/>
  </w:num>
  <w:num w:numId="12" w16cid:durableId="225531966">
    <w:abstractNumId w:val="40"/>
  </w:num>
  <w:num w:numId="13" w16cid:durableId="816797987">
    <w:abstractNumId w:val="11"/>
  </w:num>
  <w:num w:numId="14" w16cid:durableId="82797532">
    <w:abstractNumId w:val="21"/>
  </w:num>
  <w:num w:numId="15" w16cid:durableId="639655381">
    <w:abstractNumId w:val="39"/>
  </w:num>
  <w:num w:numId="16" w16cid:durableId="1911230631">
    <w:abstractNumId w:val="9"/>
  </w:num>
  <w:num w:numId="17" w16cid:durableId="1486049093">
    <w:abstractNumId w:val="44"/>
  </w:num>
  <w:num w:numId="18" w16cid:durableId="896478276">
    <w:abstractNumId w:val="30"/>
  </w:num>
  <w:num w:numId="19" w16cid:durableId="774405124">
    <w:abstractNumId w:val="34"/>
  </w:num>
  <w:num w:numId="20" w16cid:durableId="1624650480">
    <w:abstractNumId w:val="37"/>
  </w:num>
  <w:num w:numId="21" w16cid:durableId="123273708">
    <w:abstractNumId w:val="32"/>
  </w:num>
  <w:num w:numId="22" w16cid:durableId="591355203">
    <w:abstractNumId w:val="10"/>
  </w:num>
  <w:num w:numId="23" w16cid:durableId="1019887289">
    <w:abstractNumId w:val="13"/>
  </w:num>
  <w:num w:numId="24" w16cid:durableId="1649817496">
    <w:abstractNumId w:val="48"/>
  </w:num>
  <w:num w:numId="25" w16cid:durableId="1469858410">
    <w:abstractNumId w:val="31"/>
  </w:num>
  <w:num w:numId="26" w16cid:durableId="759375565">
    <w:abstractNumId w:val="14"/>
  </w:num>
  <w:num w:numId="27" w16cid:durableId="707029763">
    <w:abstractNumId w:val="18"/>
  </w:num>
  <w:num w:numId="28" w16cid:durableId="591469429">
    <w:abstractNumId w:val="35"/>
  </w:num>
  <w:num w:numId="29" w16cid:durableId="524439908">
    <w:abstractNumId w:val="12"/>
  </w:num>
  <w:num w:numId="30" w16cid:durableId="964504060">
    <w:abstractNumId w:val="5"/>
  </w:num>
  <w:num w:numId="31" w16cid:durableId="338968713">
    <w:abstractNumId w:val="0"/>
  </w:num>
  <w:num w:numId="32" w16cid:durableId="1655529112">
    <w:abstractNumId w:val="42"/>
  </w:num>
  <w:num w:numId="33" w16cid:durableId="1598370126">
    <w:abstractNumId w:val="40"/>
  </w:num>
  <w:num w:numId="34" w16cid:durableId="156044386">
    <w:abstractNumId w:val="40"/>
  </w:num>
  <w:num w:numId="35" w16cid:durableId="711078034">
    <w:abstractNumId w:val="40"/>
  </w:num>
  <w:num w:numId="36" w16cid:durableId="513305517">
    <w:abstractNumId w:val="40"/>
  </w:num>
  <w:num w:numId="37" w16cid:durableId="466049464">
    <w:abstractNumId w:val="28"/>
  </w:num>
  <w:num w:numId="38" w16cid:durableId="1194542096">
    <w:abstractNumId w:val="3"/>
  </w:num>
  <w:num w:numId="39" w16cid:durableId="1777557008">
    <w:abstractNumId w:val="18"/>
  </w:num>
  <w:num w:numId="40" w16cid:durableId="1376469508">
    <w:abstractNumId w:val="9"/>
  </w:num>
  <w:num w:numId="41" w16cid:durableId="502210103">
    <w:abstractNumId w:val="40"/>
  </w:num>
  <w:num w:numId="42" w16cid:durableId="1906186523">
    <w:abstractNumId w:val="40"/>
  </w:num>
  <w:num w:numId="43" w16cid:durableId="1989163001">
    <w:abstractNumId w:val="40"/>
  </w:num>
  <w:num w:numId="44" w16cid:durableId="640958593">
    <w:abstractNumId w:val="40"/>
  </w:num>
  <w:num w:numId="45" w16cid:durableId="306516627">
    <w:abstractNumId w:val="28"/>
  </w:num>
  <w:num w:numId="46" w16cid:durableId="390692702">
    <w:abstractNumId w:val="3"/>
  </w:num>
  <w:num w:numId="47" w16cid:durableId="865751182">
    <w:abstractNumId w:val="18"/>
  </w:num>
  <w:num w:numId="48" w16cid:durableId="96293276">
    <w:abstractNumId w:val="9"/>
  </w:num>
  <w:num w:numId="49" w16cid:durableId="1898391739">
    <w:abstractNumId w:val="25"/>
  </w:num>
  <w:num w:numId="50" w16cid:durableId="1147864296">
    <w:abstractNumId w:val="4"/>
  </w:num>
  <w:num w:numId="51" w16cid:durableId="240913530">
    <w:abstractNumId w:val="8"/>
  </w:num>
  <w:num w:numId="52" w16cid:durableId="1485589186">
    <w:abstractNumId w:val="2"/>
  </w:num>
  <w:num w:numId="53" w16cid:durableId="1884713208">
    <w:abstractNumId w:val="19"/>
  </w:num>
  <w:num w:numId="54" w16cid:durableId="1327973190">
    <w:abstractNumId w:val="47"/>
  </w:num>
  <w:num w:numId="55" w16cid:durableId="683701658">
    <w:abstractNumId w:val="23"/>
  </w:num>
  <w:num w:numId="56" w16cid:durableId="1542159705">
    <w:abstractNumId w:val="45"/>
  </w:num>
  <w:num w:numId="57" w16cid:durableId="951518335">
    <w:abstractNumId w:val="22"/>
  </w:num>
  <w:num w:numId="58" w16cid:durableId="641429726">
    <w:abstractNumId w:val="7"/>
  </w:num>
  <w:num w:numId="59" w16cid:durableId="1353266980">
    <w:abstractNumId w:val="43"/>
  </w:num>
  <w:num w:numId="60" w16cid:durableId="294649924">
    <w:abstractNumId w:val="41"/>
  </w:num>
  <w:num w:numId="61" w16cid:durableId="584608064">
    <w:abstractNumId w:val="16"/>
  </w:num>
  <w:num w:numId="62" w16cid:durableId="1014187796">
    <w:abstractNumId w:val="40"/>
  </w:num>
  <w:num w:numId="63" w16cid:durableId="326633254">
    <w:abstractNumId w:val="40"/>
  </w:num>
  <w:num w:numId="64" w16cid:durableId="1162744098">
    <w:abstractNumId w:val="40"/>
  </w:num>
  <w:num w:numId="65" w16cid:durableId="1667394388">
    <w:abstractNumId w:val="40"/>
  </w:num>
  <w:num w:numId="66" w16cid:durableId="949162391">
    <w:abstractNumId w:val="40"/>
  </w:num>
  <w:num w:numId="67" w16cid:durableId="350256574">
    <w:abstractNumId w:val="40"/>
  </w:num>
  <w:num w:numId="68" w16cid:durableId="68768795">
    <w:abstractNumId w:val="40"/>
  </w:num>
  <w:num w:numId="69" w16cid:durableId="103892513">
    <w:abstractNumId w:val="1"/>
  </w:num>
  <w:num w:numId="70" w16cid:durableId="1320647540">
    <w:abstractNumId w:val="26"/>
  </w:num>
  <w:num w:numId="71" w16cid:durableId="1752046835">
    <w:abstractNumId w:val="24"/>
  </w:num>
  <w:num w:numId="72" w16cid:durableId="66416739">
    <w:abstractNumId w:val="4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BF7"/>
    <w:rsid w:val="00001CDC"/>
    <w:rsid w:val="00015A46"/>
    <w:rsid w:val="0002500B"/>
    <w:rsid w:val="00042C0F"/>
    <w:rsid w:val="000565B7"/>
    <w:rsid w:val="00072911"/>
    <w:rsid w:val="000A529D"/>
    <w:rsid w:val="000A5BDE"/>
    <w:rsid w:val="000B0321"/>
    <w:rsid w:val="000E4AFC"/>
    <w:rsid w:val="00133686"/>
    <w:rsid w:val="00136BE4"/>
    <w:rsid w:val="001F33C7"/>
    <w:rsid w:val="002543EA"/>
    <w:rsid w:val="002757F1"/>
    <w:rsid w:val="00275E91"/>
    <w:rsid w:val="002E1D0D"/>
    <w:rsid w:val="00331033"/>
    <w:rsid w:val="00362089"/>
    <w:rsid w:val="003835F9"/>
    <w:rsid w:val="00387CEC"/>
    <w:rsid w:val="003A7596"/>
    <w:rsid w:val="003D00E1"/>
    <w:rsid w:val="003D52DA"/>
    <w:rsid w:val="00406D9E"/>
    <w:rsid w:val="004229C3"/>
    <w:rsid w:val="00434A5E"/>
    <w:rsid w:val="00454D9C"/>
    <w:rsid w:val="00470218"/>
    <w:rsid w:val="00493F0B"/>
    <w:rsid w:val="004D337E"/>
    <w:rsid w:val="004D3DCF"/>
    <w:rsid w:val="004F4921"/>
    <w:rsid w:val="0053275A"/>
    <w:rsid w:val="00581C2F"/>
    <w:rsid w:val="00594CEB"/>
    <w:rsid w:val="005B7C7C"/>
    <w:rsid w:val="005C12D5"/>
    <w:rsid w:val="005D357A"/>
    <w:rsid w:val="005E08CE"/>
    <w:rsid w:val="005F5117"/>
    <w:rsid w:val="00607837"/>
    <w:rsid w:val="0063185E"/>
    <w:rsid w:val="006539C6"/>
    <w:rsid w:val="006B3F8B"/>
    <w:rsid w:val="006F4F23"/>
    <w:rsid w:val="00746281"/>
    <w:rsid w:val="00762551"/>
    <w:rsid w:val="007927BC"/>
    <w:rsid w:val="00793041"/>
    <w:rsid w:val="007B1C8C"/>
    <w:rsid w:val="0080352D"/>
    <w:rsid w:val="00804929"/>
    <w:rsid w:val="00847FE1"/>
    <w:rsid w:val="008553C0"/>
    <w:rsid w:val="008A3CB0"/>
    <w:rsid w:val="008A4E69"/>
    <w:rsid w:val="008B2BF7"/>
    <w:rsid w:val="008C13B6"/>
    <w:rsid w:val="009238B3"/>
    <w:rsid w:val="00931546"/>
    <w:rsid w:val="009C0E84"/>
    <w:rsid w:val="009E2F48"/>
    <w:rsid w:val="00A150EA"/>
    <w:rsid w:val="00A41B99"/>
    <w:rsid w:val="00AC788E"/>
    <w:rsid w:val="00B33F9D"/>
    <w:rsid w:val="00B64DCF"/>
    <w:rsid w:val="00B70620"/>
    <w:rsid w:val="00B82DAB"/>
    <w:rsid w:val="00B9036A"/>
    <w:rsid w:val="00BE76B9"/>
    <w:rsid w:val="00C022E1"/>
    <w:rsid w:val="00CC6328"/>
    <w:rsid w:val="00D30413"/>
    <w:rsid w:val="00D3117F"/>
    <w:rsid w:val="00D47597"/>
    <w:rsid w:val="00D52BB5"/>
    <w:rsid w:val="00D563D7"/>
    <w:rsid w:val="00D80858"/>
    <w:rsid w:val="00D85046"/>
    <w:rsid w:val="00D93A4B"/>
    <w:rsid w:val="00D97B11"/>
    <w:rsid w:val="00E2771A"/>
    <w:rsid w:val="00E35C00"/>
    <w:rsid w:val="00E7184A"/>
    <w:rsid w:val="00E71972"/>
    <w:rsid w:val="00E8492C"/>
    <w:rsid w:val="00ED5572"/>
    <w:rsid w:val="00F373C2"/>
    <w:rsid w:val="00FB5A85"/>
    <w:rsid w:val="00FF5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D4C19"/>
  <w15:docId w15:val="{3E530DA7-9A91-C040-A738-7A8254CA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MS Mincho" w:hAnsi="Arial" w:cs="Times New Roman (Body CS)"/>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0" w:line="300" w:lineRule="auto"/>
      <w:jc w:val="both"/>
    </w:pPr>
    <w:rPr>
      <w:spacing w:val="2"/>
      <w:sz w:val="21"/>
      <w:szCs w:val="22"/>
      <w:lang w:val="en-GB"/>
    </w:rPr>
  </w:style>
  <w:style w:type="paragraph" w:styleId="Heading1">
    <w:name w:val="heading 1"/>
    <w:basedOn w:val="Normal"/>
    <w:next w:val="Normal"/>
    <w:link w:val="Heading1Char"/>
    <w:qFormat/>
    <w:pPr>
      <w:keepNext/>
      <w:keepLines/>
      <w:numPr>
        <w:numId w:val="44"/>
      </w:numPr>
      <w:spacing w:before="595" w:after="650" w:line="240" w:lineRule="auto"/>
      <w:jc w:val="center"/>
      <w:outlineLvl w:val="0"/>
    </w:pPr>
    <w:rPr>
      <w:rFonts w:eastAsia="MS Gothic" w:cs="Times New Roman (Headings CS)"/>
      <w:spacing w:val="15"/>
      <w:sz w:val="40"/>
      <w:szCs w:val="40"/>
    </w:rPr>
  </w:style>
  <w:style w:type="paragraph" w:styleId="Heading2">
    <w:name w:val="heading 2"/>
    <w:basedOn w:val="Normal"/>
    <w:next w:val="Normal"/>
    <w:link w:val="Heading2Char"/>
    <w:unhideWhenUsed/>
    <w:qFormat/>
    <w:pPr>
      <w:keepNext/>
      <w:keepLines/>
      <w:numPr>
        <w:ilvl w:val="1"/>
        <w:numId w:val="44"/>
      </w:numPr>
      <w:spacing w:before="360" w:after="120"/>
      <w:outlineLvl w:val="1"/>
    </w:pPr>
    <w:rPr>
      <w:rFonts w:eastAsia="MS Gothic" w:cs="Times New Roman"/>
      <w:sz w:val="28"/>
      <w:szCs w:val="28"/>
    </w:rPr>
  </w:style>
  <w:style w:type="paragraph" w:styleId="Heading3">
    <w:name w:val="heading 3"/>
    <w:basedOn w:val="Normal"/>
    <w:next w:val="Normal"/>
    <w:link w:val="Heading3Char"/>
    <w:unhideWhenUsed/>
    <w:qFormat/>
    <w:pPr>
      <w:keepNext/>
      <w:keepLines/>
      <w:numPr>
        <w:ilvl w:val="2"/>
        <w:numId w:val="44"/>
      </w:numPr>
      <w:spacing w:before="360" w:after="120"/>
      <w:outlineLvl w:val="2"/>
    </w:pPr>
    <w:rPr>
      <w:rFonts w:eastAsia="MS Gothic" w:cs="Times New Roman"/>
      <w:sz w:val="26"/>
    </w:rPr>
  </w:style>
  <w:style w:type="paragraph" w:styleId="Heading4">
    <w:name w:val="heading 4"/>
    <w:basedOn w:val="Normal"/>
    <w:next w:val="Normal"/>
    <w:link w:val="Heading4Char"/>
    <w:unhideWhenUsed/>
    <w:qFormat/>
    <w:pPr>
      <w:keepNext/>
      <w:keepLines/>
      <w:numPr>
        <w:ilvl w:val="3"/>
        <w:numId w:val="44"/>
      </w:numPr>
      <w:spacing w:before="360" w:after="120"/>
      <w:outlineLvl w:val="3"/>
    </w:pPr>
    <w:rPr>
      <w:rFonts w:eastAsia="MS Gothic" w:cs="Times New Roman"/>
    </w:rPr>
  </w:style>
  <w:style w:type="paragraph" w:styleId="Heading5">
    <w:name w:val="heading 5"/>
    <w:basedOn w:val="Normal"/>
    <w:next w:val="Normal"/>
    <w:link w:val="Heading5Char"/>
    <w:unhideWhenUsed/>
    <w:qFormat/>
    <w:pPr>
      <w:keepNext/>
      <w:keepLines/>
      <w:numPr>
        <w:ilvl w:val="4"/>
        <w:numId w:val="44"/>
      </w:numPr>
      <w:spacing w:before="360" w:after="120"/>
      <w:outlineLvl w:val="4"/>
    </w:pPr>
    <w:rPr>
      <w:rFonts w:eastAsia="MS Gothic" w:cs="Times New Roman"/>
    </w:rPr>
  </w:style>
  <w:style w:type="paragraph" w:styleId="Heading6">
    <w:name w:val="heading 6"/>
    <w:basedOn w:val="Normal"/>
    <w:next w:val="Normal"/>
    <w:link w:val="Heading6Char"/>
    <w:unhideWhenUsed/>
    <w:qFormat/>
    <w:pPr>
      <w:keepNext/>
      <w:keepLines/>
      <w:numPr>
        <w:ilvl w:val="5"/>
        <w:numId w:val="44"/>
      </w:numPr>
      <w:spacing w:before="360" w:after="120"/>
      <w:outlineLvl w:val="5"/>
    </w:pPr>
    <w:rPr>
      <w:rFonts w:eastAsia="MS Gothic" w:cs="Times New Roman"/>
    </w:rPr>
  </w:style>
  <w:style w:type="paragraph" w:styleId="Heading7">
    <w:name w:val="heading 7"/>
    <w:basedOn w:val="Normal"/>
    <w:next w:val="Normal"/>
    <w:link w:val="Heading7Char"/>
    <w:unhideWhenUsed/>
    <w:qFormat/>
    <w:pPr>
      <w:keepNext/>
      <w:keepLines/>
      <w:numPr>
        <w:ilvl w:val="6"/>
        <w:numId w:val="44"/>
      </w:numPr>
      <w:spacing w:before="360" w:after="120"/>
      <w:outlineLvl w:val="6"/>
    </w:pPr>
    <w:rPr>
      <w:rFonts w:eastAsia="MS Gothic" w:cs="Times New Roman"/>
      <w:color w:val="404040"/>
    </w:rPr>
  </w:style>
  <w:style w:type="paragraph" w:styleId="Heading8">
    <w:name w:val="heading 8"/>
    <w:basedOn w:val="Normal"/>
    <w:next w:val="Normal"/>
    <w:link w:val="Heading8Char"/>
    <w:unhideWhenUsed/>
    <w:qFormat/>
    <w:pPr>
      <w:keepNext/>
      <w:keepLines/>
      <w:numPr>
        <w:ilvl w:val="7"/>
        <w:numId w:val="44"/>
      </w:numPr>
      <w:spacing w:before="360" w:after="120"/>
      <w:outlineLvl w:val="7"/>
    </w:pPr>
    <w:rPr>
      <w:rFonts w:eastAsia="MS Gothic" w:cs="Times New Roman"/>
      <w:color w:val="404040"/>
    </w:rPr>
  </w:style>
  <w:style w:type="paragraph" w:styleId="Heading9">
    <w:name w:val="heading 9"/>
    <w:basedOn w:val="Normal"/>
    <w:next w:val="Normal"/>
    <w:link w:val="Heading9Char"/>
    <w:unhideWhenUsed/>
    <w:qFormat/>
    <w:pPr>
      <w:keepNext/>
      <w:keepLines/>
      <w:numPr>
        <w:ilvl w:val="8"/>
        <w:numId w:val="44"/>
      </w:numPr>
      <w:spacing w:before="360" w:after="120"/>
      <w:outlineLvl w:val="8"/>
    </w:pPr>
    <w:rPr>
      <w:rFonts w:eastAsia="MS Gothic" w:cs="Times New Roman"/>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uiPriority w:val="99"/>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u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u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u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u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lang w:eastAsia="en-GB"/>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eastAsia="en-GB"/>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lang w:eastAsia="en-GB"/>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lang w:eastAsia="en-GB"/>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lang w:eastAsia="en-GB"/>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lang w:eastAsia="en-GB"/>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lang w:eastAsia="en-GB"/>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lang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eastAsia="en-GB"/>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lang w:eastAsia="en-GB"/>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lang w:eastAsia="en-GB"/>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lang w:eastAsia="en-GB"/>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lang w:eastAsia="en-GB"/>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lang w:eastAsia="en-GB"/>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character" w:customStyle="1" w:styleId="Heading3Char">
    <w:name w:val="Heading 3 Char"/>
    <w:link w:val="Heading3"/>
    <w:uiPriority w:val="9"/>
    <w:rPr>
      <w:rFonts w:eastAsia="MS Gothic" w:cs="Times New Roman"/>
      <w:spacing w:val="2"/>
      <w:sz w:val="26"/>
      <w:szCs w:val="22"/>
    </w:rPr>
  </w:style>
  <w:style w:type="paragraph" w:styleId="BalloonText">
    <w:name w:val="Balloon Text"/>
    <w:basedOn w:val="Normal"/>
    <w:link w:val="BalloonTextChar"/>
    <w:uiPriority w:val="99"/>
    <w:unhideWhenUsed/>
    <w:rPr>
      <w:rFonts w:cs="Lucida Grande"/>
      <w:sz w:val="18"/>
      <w:szCs w:val="18"/>
    </w:rPr>
  </w:style>
  <w:style w:type="character" w:customStyle="1" w:styleId="BalloonTextChar">
    <w:name w:val="Balloon Text Char"/>
    <w:link w:val="BalloonText"/>
    <w:uiPriority w:val="99"/>
    <w:rPr>
      <w:rFonts w:cs="Lucida Grande"/>
      <w:spacing w:val="3"/>
      <w:sz w:val="18"/>
      <w:szCs w:val="18"/>
      <w:lang w:val="en-GB"/>
    </w:rPr>
  </w:style>
  <w:style w:type="character" w:styleId="PageNumber">
    <w:name w:val="page number"/>
    <w:uiPriority w:val="99"/>
    <w:unhideWhenUsed/>
    <w:rPr>
      <w:rFonts w:ascii="Arial" w:hAnsi="Arial"/>
      <w:b w:val="0"/>
      <w:bCs w:val="0"/>
      <w:i w:val="0"/>
      <w:iCs w:val="0"/>
      <w:caps w:val="0"/>
      <w:smallCaps w:val="0"/>
      <w:strike w:val="0"/>
      <w:vanish w:val="0"/>
      <w:color w:val="auto"/>
      <w:spacing w:val="0"/>
      <w:position w:val="0"/>
      <w:sz w:val="18"/>
      <w:szCs w:val="22"/>
      <w:u w:val="none"/>
      <w:vertAlign w:val="baseline"/>
      <w:lang w:val="en-GB"/>
    </w:rPr>
  </w:style>
  <w:style w:type="character" w:customStyle="1" w:styleId="Heading1Char">
    <w:name w:val="Heading 1 Char"/>
    <w:link w:val="Heading1"/>
    <w:uiPriority w:val="9"/>
    <w:rPr>
      <w:rFonts w:eastAsia="MS Gothic" w:cs="Times New Roman (Headings CS)"/>
      <w:spacing w:val="15"/>
      <w:sz w:val="40"/>
      <w:szCs w:val="40"/>
    </w:rPr>
  </w:style>
  <w:style w:type="character" w:customStyle="1" w:styleId="Heading2Char">
    <w:name w:val="Heading 2 Char"/>
    <w:link w:val="Heading2"/>
    <w:uiPriority w:val="9"/>
    <w:rPr>
      <w:rFonts w:eastAsia="MS Gothic" w:cs="Times New Roman"/>
      <w:spacing w:val="2"/>
      <w:sz w:val="28"/>
      <w:szCs w:val="28"/>
    </w:rPr>
  </w:style>
  <w:style w:type="paragraph" w:styleId="Title">
    <w:name w:val="Title"/>
    <w:basedOn w:val="Normal"/>
    <w:link w:val="TitleChar"/>
    <w:uiPriority w:val="10"/>
    <w:qFormat/>
    <w:pPr>
      <w:spacing w:after="0" w:line="240" w:lineRule="auto"/>
      <w:contextualSpacing/>
      <w:jc w:val="left"/>
    </w:pPr>
    <w:rPr>
      <w:rFonts w:eastAsia="MS Gothic" w:cs="Times New Roman (Headings CS)"/>
      <w:spacing w:val="0"/>
      <w:sz w:val="40"/>
      <w:szCs w:val="52"/>
    </w:rPr>
  </w:style>
  <w:style w:type="character" w:customStyle="1" w:styleId="TitleChar">
    <w:name w:val="Title Char"/>
    <w:link w:val="Title"/>
    <w:uiPriority w:val="10"/>
    <w:rPr>
      <w:rFonts w:eastAsia="MS Gothic" w:cs="Times New Roman (Headings CS)"/>
      <w:sz w:val="40"/>
      <w:szCs w:val="52"/>
    </w:rPr>
  </w:style>
  <w:style w:type="paragraph" w:styleId="Subtitle">
    <w:name w:val="Subtitle"/>
    <w:basedOn w:val="Normal"/>
    <w:next w:val="Normal"/>
    <w:link w:val="SubtitleChar"/>
    <w:uiPriority w:val="11"/>
    <w:pPr>
      <w:numPr>
        <w:ilvl w:val="1"/>
      </w:numPr>
      <w:spacing w:before="360" w:after="120" w:line="240" w:lineRule="auto"/>
    </w:pPr>
    <w:rPr>
      <w:rFonts w:eastAsia="MS Gothic" w:cs="Times New Roman (Headings CS)"/>
    </w:rPr>
  </w:style>
  <w:style w:type="character" w:customStyle="1" w:styleId="SubtitleChar">
    <w:name w:val="Subtitle Char"/>
    <w:link w:val="Subtitle"/>
    <w:uiPriority w:val="11"/>
    <w:rPr>
      <w:rFonts w:ascii="Arial" w:eastAsia="MS Gothic" w:hAnsi="Arial" w:cs="Times New Roman (Headings CS)"/>
      <w:spacing w:val="3"/>
      <w:sz w:val="22"/>
      <w:szCs w:val="22"/>
    </w:rPr>
  </w:style>
  <w:style w:type="character" w:styleId="SubtleEmphasis">
    <w:name w:val="Subtle Emphasis"/>
    <w:uiPriority w:val="19"/>
    <w:rPr>
      <w:rFonts w:ascii="Arial" w:hAnsi="Arial"/>
      <w:b w:val="0"/>
      <w:bCs w:val="0"/>
      <w:i/>
      <w:iCs w:val="0"/>
      <w:color w:val="808080"/>
      <w:sz w:val="22"/>
      <w:szCs w:val="22"/>
      <w:lang w:val="en-GB"/>
    </w:rPr>
  </w:style>
  <w:style w:type="character" w:styleId="Emphasis">
    <w:name w:val="Emphasis"/>
    <w:uiPriority w:val="20"/>
    <w:qFormat/>
    <w:rPr>
      <w:rFonts w:ascii="HELVETICA LIGHT OBLIQUE" w:hAnsi="HELVETICA LIGHT OBLIQUE"/>
      <w:b w:val="0"/>
      <w:bCs w:val="0"/>
      <w:i/>
      <w:iCs w:val="0"/>
      <w:caps w:val="0"/>
      <w:smallCaps w:val="0"/>
      <w:strike w:val="0"/>
      <w:vanish w:val="0"/>
      <w:color w:val="auto"/>
      <w:sz w:val="22"/>
      <w:szCs w:val="22"/>
      <w:u w:val="none"/>
      <w:vertAlign w:val="baseline"/>
      <w:lang w:val="en-GB"/>
    </w:rPr>
  </w:style>
  <w:style w:type="character" w:styleId="IntenseEmphasis">
    <w:name w:val="Intense Emphasis"/>
    <w:uiPriority w:val="21"/>
    <w:qFormat/>
    <w:rPr>
      <w:rFonts w:ascii="HELVETICA OBLIQUE" w:hAnsi="HELVETICA OBLIQUE"/>
      <w:b w:val="0"/>
      <w:bCs w:val="0"/>
      <w:i/>
      <w:iCs w:val="0"/>
      <w:caps w:val="0"/>
      <w:smallCaps w:val="0"/>
      <w:strike w:val="0"/>
      <w:vanish w:val="0"/>
      <w:color w:val="auto"/>
      <w:sz w:val="22"/>
      <w:szCs w:val="22"/>
      <w:u w:val="none"/>
      <w:vertAlign w:val="baseline"/>
      <w:lang w:val="en-GB"/>
    </w:rPr>
  </w:style>
  <w:style w:type="character" w:styleId="Strong">
    <w:name w:val="Strong"/>
    <w:uiPriority w:val="22"/>
    <w:qFormat/>
    <w:rPr>
      <w:rFonts w:ascii="Arial" w:hAnsi="Arial"/>
      <w:b/>
      <w:bCs w:val="0"/>
      <w:i w:val="0"/>
      <w:iCs w:val="0"/>
      <w:caps w:val="0"/>
      <w:smallCaps w:val="0"/>
      <w:strike w:val="0"/>
      <w:vanish w:val="0"/>
      <w:color w:val="auto"/>
      <w:sz w:val="22"/>
      <w:szCs w:val="22"/>
      <w:u w:val="none"/>
      <w:vertAlign w:val="baseline"/>
      <w:lang w:val="en-GB"/>
    </w:rPr>
  </w:style>
  <w:style w:type="paragraph" w:styleId="Quote">
    <w:name w:val="Quote"/>
    <w:basedOn w:val="Normal"/>
    <w:next w:val="Normal"/>
    <w:link w:val="QuoteChar"/>
    <w:uiPriority w:val="29"/>
    <w:rPr>
      <w:color w:val="000000"/>
    </w:rPr>
  </w:style>
  <w:style w:type="character" w:customStyle="1" w:styleId="QuoteChar">
    <w:name w:val="Quote Char"/>
    <w:link w:val="Quote"/>
    <w:uiPriority w:val="29"/>
    <w:rPr>
      <w:rFonts w:ascii="Arial" w:hAnsi="Arial"/>
      <w:color w:val="000000"/>
      <w:spacing w:val="3"/>
      <w:sz w:val="22"/>
      <w:szCs w:val="22"/>
    </w:rPr>
  </w:style>
  <w:style w:type="paragraph" w:styleId="IntenseQuote">
    <w:name w:val="Intense Quote"/>
    <w:basedOn w:val="Normal"/>
    <w:next w:val="Normal"/>
    <w:link w:val="IntenseQuoteChar"/>
    <w:uiPriority w:val="30"/>
    <w:pPr>
      <w:spacing w:before="200" w:after="280"/>
      <w:ind w:left="936" w:right="936"/>
    </w:pPr>
    <w:rPr>
      <w:color w:val="006595"/>
    </w:rPr>
  </w:style>
  <w:style w:type="character" w:customStyle="1" w:styleId="IntenseQuoteChar">
    <w:name w:val="Intense Quote Char"/>
    <w:link w:val="IntenseQuote"/>
    <w:uiPriority w:val="30"/>
    <w:rPr>
      <w:rFonts w:ascii="Arial" w:hAnsi="Arial"/>
      <w:color w:val="006595"/>
      <w:spacing w:val="3"/>
      <w:sz w:val="22"/>
      <w:szCs w:val="22"/>
    </w:rPr>
  </w:style>
  <w:style w:type="character" w:styleId="SubtleReference">
    <w:name w:val="Subtle Reference"/>
    <w:uiPriority w:val="31"/>
    <w:rPr>
      <w:rFonts w:ascii="Arial" w:hAnsi="Arial"/>
      <w:b w:val="0"/>
      <w:bCs w:val="0"/>
      <w:i w:val="0"/>
      <w:iCs w:val="0"/>
      <w:caps/>
      <w:smallCaps w:val="0"/>
      <w:strike w:val="0"/>
      <w:vanish w:val="0"/>
      <w:color w:val="BFBFBF"/>
      <w:sz w:val="22"/>
      <w:szCs w:val="22"/>
      <w:u w:val="single"/>
      <w:vertAlign w:val="baseline"/>
    </w:rPr>
  </w:style>
  <w:style w:type="character" w:styleId="IntenseReference">
    <w:name w:val="Intense Reference"/>
    <w:uiPriority w:val="32"/>
    <w:rPr>
      <w:rFonts w:ascii="Arial" w:hAnsi="Arial"/>
      <w:b w:val="0"/>
      <w:bCs w:val="0"/>
      <w:i w:val="0"/>
      <w:iCs w:val="0"/>
      <w:caps/>
      <w:smallCaps w:val="0"/>
      <w:strike w:val="0"/>
      <w:vanish w:val="0"/>
      <w:color w:val="A6A6A6"/>
      <w:spacing w:val="5"/>
      <w:sz w:val="22"/>
      <w:szCs w:val="22"/>
      <w:u w:val="single"/>
      <w:vertAlign w:val="baseline"/>
    </w:rPr>
  </w:style>
  <w:style w:type="character" w:styleId="BookTitle">
    <w:name w:val="Book Title"/>
    <w:uiPriority w:val="33"/>
    <w:rPr>
      <w:b/>
      <w:bCs/>
      <w:smallCaps/>
      <w:spacing w:val="5"/>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spacing w:after="0"/>
      <w:jc w:val="left"/>
    </w:pPr>
    <w:rPr>
      <w:sz w:val="14"/>
      <w:szCs w:val="14"/>
    </w:rPr>
  </w:style>
  <w:style w:type="paragraph" w:styleId="TOC4">
    <w:name w:val="toc 4"/>
    <w:basedOn w:val="Normal"/>
    <w:next w:val="Normal"/>
    <w:uiPriority w:val="39"/>
    <w:unhideWhenUsed/>
    <w:pPr>
      <w:tabs>
        <w:tab w:val="right" w:pos="8930"/>
      </w:tabs>
      <w:spacing w:after="0"/>
      <w:ind w:left="907" w:right="340" w:hanging="340"/>
      <w:jc w:val="left"/>
    </w:pPr>
  </w:style>
  <w:style w:type="paragraph" w:styleId="TOC1">
    <w:name w:val="toc 1"/>
    <w:basedOn w:val="Normal"/>
    <w:next w:val="Normal"/>
    <w:uiPriority w:val="39"/>
    <w:unhideWhenUsed/>
    <w:qFormat/>
    <w:pPr>
      <w:tabs>
        <w:tab w:val="right" w:pos="8930"/>
      </w:tabs>
      <w:spacing w:before="240" w:after="120"/>
      <w:ind w:left="340" w:right="340" w:hanging="340"/>
      <w:jc w:val="left"/>
    </w:pPr>
  </w:style>
  <w:style w:type="paragraph" w:styleId="TOC2">
    <w:name w:val="toc 2"/>
    <w:basedOn w:val="Normal"/>
    <w:next w:val="Normal"/>
    <w:uiPriority w:val="39"/>
    <w:unhideWhenUsed/>
    <w:pPr>
      <w:tabs>
        <w:tab w:val="right" w:pos="8930"/>
      </w:tabs>
      <w:spacing w:after="0"/>
      <w:ind w:left="680" w:right="340" w:hanging="340"/>
      <w:jc w:val="left"/>
    </w:pPr>
  </w:style>
  <w:style w:type="paragraph" w:styleId="TOC3">
    <w:name w:val="toc 3"/>
    <w:basedOn w:val="Normal"/>
    <w:next w:val="Normal"/>
    <w:uiPriority w:val="39"/>
    <w:unhideWhenUsed/>
    <w:pPr>
      <w:tabs>
        <w:tab w:val="right" w:pos="8930"/>
      </w:tabs>
      <w:spacing w:after="0"/>
      <w:ind w:left="794" w:right="340" w:hanging="340"/>
      <w:jc w:val="left"/>
    </w:pPr>
  </w:style>
  <w:style w:type="paragraph" w:styleId="TOC5">
    <w:name w:val="toc 5"/>
    <w:basedOn w:val="Normal"/>
    <w:next w:val="Normal"/>
    <w:uiPriority w:val="39"/>
    <w:unhideWhenUsed/>
    <w:pPr>
      <w:tabs>
        <w:tab w:val="right" w:pos="8930"/>
      </w:tabs>
      <w:spacing w:after="0"/>
      <w:ind w:left="1701" w:right="340" w:hanging="340"/>
      <w:jc w:val="left"/>
    </w:pPr>
  </w:style>
  <w:style w:type="paragraph" w:styleId="TOC6">
    <w:name w:val="toc 6"/>
    <w:basedOn w:val="Normal"/>
    <w:next w:val="Normal"/>
    <w:uiPriority w:val="39"/>
    <w:unhideWhenUsed/>
    <w:pPr>
      <w:tabs>
        <w:tab w:val="right" w:pos="8930"/>
      </w:tabs>
      <w:spacing w:after="0"/>
      <w:ind w:left="2041" w:right="340" w:hanging="340"/>
      <w:jc w:val="left"/>
    </w:pPr>
  </w:style>
  <w:style w:type="paragraph" w:styleId="TOC7">
    <w:name w:val="toc 7"/>
    <w:basedOn w:val="Normal"/>
    <w:next w:val="Normal"/>
    <w:uiPriority w:val="39"/>
    <w:unhideWhenUsed/>
    <w:pPr>
      <w:tabs>
        <w:tab w:val="right" w:pos="8930"/>
      </w:tabs>
      <w:spacing w:after="0"/>
      <w:ind w:left="2381" w:right="340" w:hanging="340"/>
      <w:jc w:val="left"/>
    </w:pPr>
  </w:style>
  <w:style w:type="paragraph" w:styleId="TOC8">
    <w:name w:val="toc 8"/>
    <w:basedOn w:val="Normal"/>
    <w:next w:val="Normal"/>
    <w:uiPriority w:val="39"/>
    <w:unhideWhenUsed/>
    <w:pPr>
      <w:tabs>
        <w:tab w:val="right" w:pos="8930"/>
      </w:tabs>
      <w:spacing w:after="0"/>
      <w:ind w:left="2721" w:right="340" w:hanging="340"/>
      <w:jc w:val="left"/>
    </w:pPr>
  </w:style>
  <w:style w:type="paragraph" w:styleId="TOC9">
    <w:name w:val="toc 9"/>
    <w:basedOn w:val="Normal"/>
    <w:next w:val="Normal"/>
    <w:uiPriority w:val="39"/>
    <w:unhideWhenUsed/>
    <w:pPr>
      <w:tabs>
        <w:tab w:val="right" w:pos="8930"/>
      </w:tabs>
      <w:spacing w:after="0"/>
      <w:ind w:left="3062" w:right="340" w:hanging="340"/>
      <w:jc w:val="left"/>
    </w:pPr>
  </w:style>
  <w:style w:type="paragraph" w:styleId="Caption">
    <w:name w:val="caption"/>
    <w:basedOn w:val="Normal"/>
    <w:next w:val="Normal"/>
    <w:uiPriority w:val="35"/>
    <w:unhideWhenUsed/>
    <w:qFormat/>
    <w:pPr>
      <w:jc w:val="left"/>
    </w:pPr>
    <w:rPr>
      <w:i/>
      <w:sz w:val="16"/>
      <w:szCs w:val="16"/>
    </w:rPr>
  </w:style>
  <w:style w:type="character" w:customStyle="1" w:styleId="HeaderChar">
    <w:name w:val="Header Char"/>
    <w:link w:val="Header"/>
    <w:uiPriority w:val="99"/>
    <w:rPr>
      <w:rFonts w:ascii="Helvetica Light" w:hAnsi="Helvetica Light" w:cs="Times New Roman (Body CS)"/>
      <w:spacing w:val="5"/>
      <w:sz w:val="14"/>
      <w:szCs w:val="14"/>
      <w:lang w:val="en-GB"/>
    </w:rPr>
  </w:style>
  <w:style w:type="character" w:customStyle="1" w:styleId="Heading4Char">
    <w:name w:val="Heading 4 Char"/>
    <w:link w:val="Heading4"/>
    <w:uiPriority w:val="9"/>
    <w:rPr>
      <w:rFonts w:eastAsia="MS Gothic" w:cs="Times New Roman"/>
      <w:spacing w:val="2"/>
      <w:sz w:val="22"/>
      <w:szCs w:val="22"/>
    </w:rPr>
  </w:style>
  <w:style w:type="character" w:customStyle="1" w:styleId="Heading5Char">
    <w:name w:val="Heading 5 Char"/>
    <w:link w:val="Heading5"/>
    <w:uiPriority w:val="9"/>
    <w:rPr>
      <w:rFonts w:ascii="Arial" w:eastAsia="MS Gothic" w:hAnsi="Arial" w:cs="Times New Roman"/>
      <w:spacing w:val="3"/>
      <w:sz w:val="22"/>
      <w:szCs w:val="22"/>
    </w:rPr>
  </w:style>
  <w:style w:type="character" w:customStyle="1" w:styleId="Heading6Char">
    <w:name w:val="Heading 6 Char"/>
    <w:link w:val="Heading6"/>
    <w:uiPriority w:val="9"/>
    <w:rPr>
      <w:rFonts w:ascii="Arial" w:eastAsia="MS Gothic" w:hAnsi="Arial" w:cs="Times New Roman"/>
      <w:spacing w:val="3"/>
      <w:sz w:val="22"/>
      <w:szCs w:val="22"/>
    </w:rPr>
  </w:style>
  <w:style w:type="character" w:customStyle="1" w:styleId="Heading7Char">
    <w:name w:val="Heading 7 Char"/>
    <w:link w:val="Heading7"/>
    <w:uiPriority w:val="9"/>
    <w:rPr>
      <w:rFonts w:ascii="Arial" w:eastAsia="MS Gothic" w:hAnsi="Arial" w:cs="Times New Roman"/>
      <w:color w:val="404040"/>
      <w:spacing w:val="3"/>
      <w:sz w:val="22"/>
      <w:szCs w:val="22"/>
    </w:rPr>
  </w:style>
  <w:style w:type="character" w:customStyle="1" w:styleId="Heading8Char">
    <w:name w:val="Heading 8 Char"/>
    <w:link w:val="Heading8"/>
    <w:uiPriority w:val="9"/>
    <w:rPr>
      <w:rFonts w:ascii="Arial" w:eastAsia="MS Gothic" w:hAnsi="Arial" w:cs="Times New Roman"/>
      <w:color w:val="404040"/>
      <w:spacing w:val="3"/>
      <w:sz w:val="22"/>
      <w:szCs w:val="22"/>
    </w:rPr>
  </w:style>
  <w:style w:type="character" w:customStyle="1" w:styleId="Heading9Char">
    <w:name w:val="Heading 9 Char"/>
    <w:link w:val="Heading9"/>
    <w:uiPriority w:val="9"/>
    <w:semiHidden/>
    <w:rPr>
      <w:rFonts w:ascii="Arial" w:eastAsia="MS Gothic" w:hAnsi="Arial" w:cs="Times New Roman"/>
      <w:color w:val="404040"/>
      <w:spacing w:val="3"/>
      <w:sz w:val="22"/>
      <w:szCs w:val="22"/>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pPr>
      <w:spacing w:before="220" w:after="0" w:line="240" w:lineRule="auto"/>
      <w:jc w:val="center"/>
    </w:pPr>
  </w:style>
  <w:style w:type="character" w:customStyle="1" w:styleId="FooterChar">
    <w:name w:val="Footer Char"/>
    <w:link w:val="Footer"/>
    <w:uiPriority w:val="99"/>
    <w:rPr>
      <w:rFonts w:ascii="CORPORATES-LIGHT" w:hAnsi="CORPORATES-LIGHT"/>
      <w:sz w:val="22"/>
      <w:szCs w:val="22"/>
    </w:rPr>
  </w:style>
  <w:style w:type="paragraph" w:customStyle="1" w:styleId="AddressInstitute">
    <w:name w:val="Address Institute"/>
    <w:basedOn w:val="Normal"/>
    <w:pPr>
      <w:spacing w:after="0" w:line="180" w:lineRule="exact"/>
      <w:jc w:val="left"/>
    </w:pPr>
    <w:rPr>
      <w:sz w:val="16"/>
      <w:szCs w:val="16"/>
    </w:rPr>
  </w:style>
  <w:style w:type="paragraph" w:customStyle="1" w:styleId="Tableofcontentstitle">
    <w:name w:val="Table of contents title"/>
    <w:basedOn w:val="Normal"/>
    <w:next w:val="Tableofcontentsentries"/>
    <w:pPr>
      <w:spacing w:before="595" w:after="470" w:line="240" w:lineRule="auto"/>
      <w:jc w:val="left"/>
    </w:pPr>
    <w:rPr>
      <w:sz w:val="40"/>
      <w:szCs w:val="52"/>
    </w:rPr>
  </w:style>
  <w:style w:type="paragraph" w:customStyle="1" w:styleId="Tableofcontentsentries">
    <w:name w:val="Table of contents entries"/>
    <w:basedOn w:val="Normal"/>
    <w:pPr>
      <w:spacing w:after="330"/>
      <w:jc w:val="left"/>
    </w:pPr>
  </w:style>
  <w:style w:type="paragraph" w:customStyle="1" w:styleId="Formatpicture">
    <w:name w:val="Format picture"/>
    <w:basedOn w:val="Normal"/>
    <w:next w:val="Caption"/>
    <w:qFormat/>
    <w:pPr>
      <w:spacing w:after="0"/>
    </w:pPr>
    <w:rPr>
      <w:lang w:val="de-CH"/>
    </w:rPr>
  </w:style>
  <w:style w:type="paragraph" w:styleId="ListBullet">
    <w:name w:val="List Bullet"/>
    <w:basedOn w:val="Normal"/>
    <w:uiPriority w:val="99"/>
    <w:unhideWhenUsed/>
    <w:qFormat/>
    <w:pPr>
      <w:numPr>
        <w:numId w:val="45"/>
      </w:numPr>
      <w:spacing w:after="60"/>
      <w:contextualSpacing/>
    </w:pPr>
  </w:style>
  <w:style w:type="paragraph" w:styleId="ListBullet2">
    <w:name w:val="List Bullet 2"/>
    <w:basedOn w:val="ListBullet"/>
    <w:uiPriority w:val="99"/>
    <w:unhideWhenUsed/>
    <w:qFormat/>
    <w:pPr>
      <w:numPr>
        <w:numId w:val="46"/>
      </w:numPr>
    </w:pPr>
  </w:style>
  <w:style w:type="paragraph" w:styleId="Index1">
    <w:name w:val="index 1"/>
    <w:basedOn w:val="Normal"/>
    <w:next w:val="Normal"/>
    <w:uiPriority w:val="99"/>
    <w:semiHidden/>
    <w:unhideWhenUsed/>
    <w:pPr>
      <w:ind w:left="170" w:hanging="170"/>
    </w:pPr>
  </w:style>
  <w:style w:type="paragraph" w:styleId="Index2">
    <w:name w:val="index 2"/>
    <w:basedOn w:val="Normal"/>
    <w:next w:val="Normal"/>
    <w:uiPriority w:val="99"/>
    <w:semiHidden/>
    <w:unhideWhenUsed/>
    <w:pPr>
      <w:ind w:left="340" w:hanging="170"/>
    </w:pPr>
  </w:style>
  <w:style w:type="paragraph" w:styleId="Index3">
    <w:name w:val="index 3"/>
    <w:basedOn w:val="Normal"/>
    <w:next w:val="Normal"/>
    <w:uiPriority w:val="99"/>
    <w:semiHidden/>
    <w:unhideWhenUsed/>
    <w:pPr>
      <w:ind w:left="510" w:hanging="170"/>
    </w:pPr>
  </w:style>
  <w:style w:type="paragraph" w:styleId="Index4">
    <w:name w:val="index 4"/>
    <w:basedOn w:val="Normal"/>
    <w:next w:val="Normal"/>
    <w:uiPriority w:val="99"/>
    <w:semiHidden/>
    <w:unhideWhenUsed/>
    <w:pPr>
      <w:ind w:left="680" w:hanging="170"/>
    </w:pPr>
  </w:style>
  <w:style w:type="paragraph" w:styleId="Index5">
    <w:name w:val="index 5"/>
    <w:basedOn w:val="Normal"/>
    <w:next w:val="Normal"/>
    <w:uiPriority w:val="99"/>
    <w:semiHidden/>
    <w:unhideWhenUsed/>
    <w:pPr>
      <w:ind w:left="850" w:hanging="170"/>
    </w:pPr>
  </w:style>
  <w:style w:type="paragraph" w:styleId="Index6">
    <w:name w:val="index 6"/>
    <w:basedOn w:val="Normal"/>
    <w:next w:val="Normal"/>
    <w:uiPriority w:val="99"/>
    <w:semiHidden/>
    <w:unhideWhenUsed/>
    <w:pPr>
      <w:ind w:left="1021" w:hanging="170"/>
    </w:pPr>
  </w:style>
  <w:style w:type="paragraph" w:styleId="ListBullet3">
    <w:name w:val="List Bullet 3"/>
    <w:basedOn w:val="Normal"/>
    <w:uiPriority w:val="99"/>
    <w:unhideWhenUsed/>
    <w:pPr>
      <w:numPr>
        <w:numId w:val="3"/>
      </w:numPr>
      <w:spacing w:after="60"/>
      <w:ind w:left="1021" w:hanging="227"/>
      <w:contextualSpacing/>
    </w:pPr>
  </w:style>
  <w:style w:type="paragraph" w:styleId="ListBullet4">
    <w:name w:val="List Bullet 4"/>
    <w:basedOn w:val="Normal"/>
    <w:uiPriority w:val="99"/>
    <w:unhideWhenUsed/>
    <w:pPr>
      <w:numPr>
        <w:numId w:val="4"/>
      </w:numPr>
      <w:spacing w:after="60"/>
      <w:contextualSpacing/>
    </w:pPr>
  </w:style>
  <w:style w:type="paragraph" w:styleId="ListBullet5">
    <w:name w:val="List Bullet 5"/>
    <w:basedOn w:val="ListBullet"/>
    <w:uiPriority w:val="99"/>
    <w:unhideWhenUsed/>
    <w:pPr>
      <w:numPr>
        <w:numId w:val="11"/>
      </w:numPr>
      <w:ind w:left="1871" w:hanging="170"/>
    </w:pPr>
  </w:style>
  <w:style w:type="paragraph" w:styleId="NoSpacing">
    <w:name w:val="No Spacing"/>
    <w:uiPriority w:val="1"/>
    <w:pPr>
      <w:spacing w:line="300" w:lineRule="auto"/>
      <w:jc w:val="both"/>
    </w:pPr>
    <w:rPr>
      <w:spacing w:val="3"/>
      <w:sz w:val="22"/>
      <w:szCs w:val="22"/>
      <w:lang w:val="en-GB"/>
    </w:rPr>
  </w:style>
  <w:style w:type="character" w:styleId="FootnoteReference">
    <w:name w:val="footnote reference"/>
    <w:uiPriority w:val="99"/>
    <w:unhideWhenUsed/>
    <w:rPr>
      <w:rFonts w:ascii="Arial" w:hAnsi="Arial"/>
      <w:b w:val="0"/>
      <w:bCs w:val="0"/>
      <w:i w:val="0"/>
      <w:iCs w:val="0"/>
      <w:caps w:val="0"/>
      <w:smallCaps w:val="0"/>
      <w:strike w:val="0"/>
      <w:vanish w:val="0"/>
      <w:spacing w:val="0"/>
      <w:position w:val="0"/>
      <w:sz w:val="22"/>
      <w:szCs w:val="22"/>
      <w:vertAlign w:val="superscript"/>
    </w:rPr>
  </w:style>
  <w:style w:type="paragraph" w:styleId="FootnoteText">
    <w:name w:val="footnote text"/>
    <w:basedOn w:val="Normal"/>
    <w:link w:val="FootnoteTextChar"/>
    <w:uiPriority w:val="99"/>
    <w:unhideWhenUsed/>
    <w:pPr>
      <w:spacing w:after="0" w:line="240" w:lineRule="auto"/>
    </w:pPr>
    <w:rPr>
      <w:sz w:val="16"/>
      <w:szCs w:val="20"/>
    </w:rPr>
  </w:style>
  <w:style w:type="character" w:customStyle="1" w:styleId="FootnoteTextChar">
    <w:name w:val="Footnote Text Char"/>
    <w:link w:val="FootnoteText"/>
    <w:uiPriority w:val="99"/>
    <w:rPr>
      <w:rFonts w:ascii="CORPORATES-LIGHT" w:hAnsi="CORPORATES-LIGHT"/>
      <w:sz w:val="16"/>
      <w:szCs w:val="20"/>
    </w:rPr>
  </w:style>
  <w:style w:type="paragraph" w:styleId="ListContinue">
    <w:name w:val="List Continue"/>
    <w:basedOn w:val="Normal"/>
    <w:uiPriority w:val="99"/>
    <w:unhideWhenUsed/>
    <w:pPr>
      <w:ind w:left="170"/>
      <w:contextualSpacing/>
    </w:pPr>
  </w:style>
  <w:style w:type="paragraph" w:styleId="ListContinue2">
    <w:name w:val="List Continue 2"/>
    <w:basedOn w:val="Normal"/>
    <w:uiPriority w:val="99"/>
    <w:unhideWhenUsed/>
    <w:pPr>
      <w:ind w:left="340"/>
      <w:contextualSpacing/>
    </w:pPr>
  </w:style>
  <w:style w:type="paragraph" w:styleId="ListContinue3">
    <w:name w:val="List Continue 3"/>
    <w:basedOn w:val="Normal"/>
    <w:uiPriority w:val="99"/>
    <w:unhideWhenUsed/>
    <w:pPr>
      <w:ind w:left="510"/>
      <w:contextualSpacing/>
    </w:pPr>
  </w:style>
  <w:style w:type="paragraph" w:styleId="ListContinue4">
    <w:name w:val="List Continue 4"/>
    <w:basedOn w:val="Normal"/>
    <w:uiPriority w:val="99"/>
    <w:semiHidden/>
    <w:unhideWhenUsed/>
    <w:pPr>
      <w:ind w:left="680"/>
      <w:contextualSpacing/>
    </w:pPr>
  </w:style>
  <w:style w:type="paragraph" w:styleId="ListContinue5">
    <w:name w:val="List Continue 5"/>
    <w:basedOn w:val="Normal"/>
    <w:uiPriority w:val="99"/>
    <w:semiHidden/>
    <w:unhideWhenUsed/>
    <w:pPr>
      <w:ind w:left="851"/>
      <w:contextualSpacing/>
    </w:pPr>
  </w:style>
  <w:style w:type="paragraph" w:styleId="TOCHeading">
    <w:name w:val="TOC Heading"/>
    <w:basedOn w:val="Heading1"/>
    <w:next w:val="Normal"/>
    <w:uiPriority w:val="39"/>
    <w:semiHidden/>
    <w:unhideWhenUsed/>
    <w:qFormat/>
    <w:pPr>
      <w:numPr>
        <w:numId w:val="0"/>
      </w:numPr>
      <w:spacing w:before="3200" w:after="405"/>
      <w:jc w:val="left"/>
      <w:outlineLvl w:val="9"/>
    </w:pPr>
  </w:style>
  <w:style w:type="paragraph" w:styleId="Index7">
    <w:name w:val="index 7"/>
    <w:basedOn w:val="Normal"/>
    <w:next w:val="Normal"/>
    <w:uiPriority w:val="99"/>
    <w:semiHidden/>
    <w:unhideWhenUsed/>
    <w:pPr>
      <w:ind w:left="1191" w:hanging="170"/>
    </w:pPr>
  </w:style>
  <w:style w:type="paragraph" w:styleId="Index8">
    <w:name w:val="index 8"/>
    <w:basedOn w:val="Normal"/>
    <w:next w:val="Normal"/>
    <w:uiPriority w:val="99"/>
    <w:semiHidden/>
    <w:unhideWhenUsed/>
    <w:pPr>
      <w:ind w:left="1361" w:hanging="170"/>
    </w:pPr>
  </w:style>
  <w:style w:type="paragraph" w:styleId="Index9">
    <w:name w:val="index 9"/>
    <w:basedOn w:val="Normal"/>
    <w:next w:val="Normal"/>
    <w:uiPriority w:val="99"/>
    <w:semiHidden/>
    <w:unhideWhenUsed/>
    <w:pPr>
      <w:ind w:left="1531" w:hanging="170"/>
    </w:pPr>
  </w:style>
  <w:style w:type="paragraph" w:styleId="IndexHeading">
    <w:name w:val="index heading"/>
    <w:basedOn w:val="Normal"/>
    <w:next w:val="Index1"/>
    <w:uiPriority w:val="99"/>
    <w:semiHidden/>
    <w:unhideWhenUsed/>
    <w:pPr>
      <w:spacing w:before="595" w:after="650" w:line="240" w:lineRule="auto"/>
      <w:jc w:val="left"/>
    </w:pPr>
    <w:rPr>
      <w:rFonts w:ascii="CORPORATES-DEMI" w:eastAsia="MS Gothic" w:hAnsi="CORPORATES-DEMI" w:cs="Times New Roman"/>
      <w:sz w:val="52"/>
      <w:szCs w:val="52"/>
    </w:rPr>
  </w:style>
  <w:style w:type="paragraph" w:styleId="List">
    <w:name w:val="List"/>
    <w:basedOn w:val="Normal"/>
    <w:uiPriority w:val="99"/>
    <w:unhideWhenUsed/>
    <w:pPr>
      <w:ind w:left="284" w:hanging="284"/>
      <w:contextualSpacing/>
    </w:pPr>
  </w:style>
  <w:style w:type="paragraph" w:styleId="List4">
    <w:name w:val="List 4"/>
    <w:basedOn w:val="Normal"/>
    <w:uiPriority w:val="99"/>
    <w:semiHidden/>
    <w:unhideWhenUsed/>
    <w:pPr>
      <w:ind w:left="1135" w:hanging="284"/>
      <w:contextualSpacing/>
    </w:pPr>
  </w:style>
  <w:style w:type="paragraph" w:styleId="ListNumber2">
    <w:name w:val="List Number 2"/>
    <w:basedOn w:val="ListNumber"/>
    <w:uiPriority w:val="99"/>
    <w:unhideWhenUsed/>
    <w:pPr>
      <w:numPr>
        <w:numId w:val="6"/>
      </w:numPr>
      <w:ind w:left="681" w:hanging="284"/>
    </w:pPr>
  </w:style>
  <w:style w:type="paragraph" w:styleId="TOAHeading">
    <w:name w:val="toa heading"/>
    <w:basedOn w:val="Normal"/>
    <w:next w:val="Normal"/>
    <w:uiPriority w:val="99"/>
    <w:semiHidden/>
    <w:unhideWhenUsed/>
    <w:pPr>
      <w:spacing w:before="595" w:after="650" w:line="240" w:lineRule="auto"/>
      <w:jc w:val="left"/>
    </w:pPr>
    <w:rPr>
      <w:rFonts w:ascii="Helvetica" w:eastAsia="MS Gothic" w:hAnsi="Helvetica" w:cs="Times New Roman"/>
      <w:sz w:val="52"/>
      <w:szCs w:val="52"/>
    </w:rPr>
  </w:style>
  <w:style w:type="paragraph" w:styleId="TableofAuthorities">
    <w:name w:val="table of authorities"/>
    <w:basedOn w:val="Normal"/>
    <w:next w:val="Normal"/>
    <w:uiPriority w:val="99"/>
    <w:semiHidden/>
    <w:unhideWhenUsed/>
    <w:pPr>
      <w:spacing w:after="0"/>
      <w:ind w:left="221" w:hanging="221"/>
    </w:pPr>
  </w:style>
  <w:style w:type="paragraph" w:styleId="TableofFigures">
    <w:name w:val="table of figures"/>
    <w:basedOn w:val="Normal"/>
    <w:next w:val="Normal"/>
    <w:uiPriority w:val="99"/>
    <w:unhideWhenUsed/>
    <w:pPr>
      <w:spacing w:after="0"/>
    </w:pPr>
  </w:style>
  <w:style w:type="paragraph" w:styleId="BodyTextIndent">
    <w:name w:val="Body Text Indent"/>
    <w:basedOn w:val="Normal"/>
    <w:link w:val="BodyTextIndentChar"/>
    <w:uiPriority w:val="99"/>
    <w:unhideWhenUsed/>
    <w:qFormat/>
    <w:pPr>
      <w:ind w:left="340" w:right="340"/>
    </w:pPr>
    <w:rPr>
      <w:szCs w:val="20"/>
    </w:rPr>
  </w:style>
  <w:style w:type="character" w:customStyle="1" w:styleId="BodyTextIndentChar">
    <w:name w:val="Body Text Indent Char"/>
    <w:link w:val="BodyTextIndent"/>
    <w:uiPriority w:val="99"/>
    <w:rPr>
      <w:spacing w:val="2"/>
      <w:sz w:val="22"/>
    </w:rPr>
  </w:style>
  <w:style w:type="paragraph" w:styleId="BodyTextIndent2">
    <w:name w:val="Body Text Indent 2"/>
    <w:basedOn w:val="Normal"/>
    <w:link w:val="BodyTextIndent2Char"/>
    <w:uiPriority w:val="99"/>
    <w:semiHidden/>
    <w:unhideWhenUsed/>
    <w:pPr>
      <w:ind w:left="680" w:right="340"/>
    </w:pPr>
    <w:rPr>
      <w:szCs w:val="20"/>
    </w:rPr>
  </w:style>
  <w:style w:type="character" w:customStyle="1" w:styleId="BodyTextIndent2Char">
    <w:name w:val="Body Text Indent 2 Char"/>
    <w:link w:val="BodyTextIndent2"/>
    <w:uiPriority w:val="99"/>
    <w:semiHidden/>
    <w:rPr>
      <w:rFonts w:ascii="CORPORATES-LIGHT" w:hAnsi="CORPORATES-LIGHT"/>
      <w:sz w:val="20"/>
      <w:szCs w:val="20"/>
      <w:lang w:val="en-GB"/>
    </w:rPr>
  </w:style>
  <w:style w:type="paragraph" w:styleId="BodyTextIndent3">
    <w:name w:val="Body Text Indent 3"/>
    <w:basedOn w:val="Normal"/>
    <w:link w:val="BodyTextIndent3Char"/>
    <w:uiPriority w:val="99"/>
    <w:semiHidden/>
    <w:unhideWhenUsed/>
    <w:pPr>
      <w:ind w:left="1021" w:right="340"/>
    </w:pPr>
    <w:rPr>
      <w:szCs w:val="20"/>
    </w:rPr>
  </w:style>
  <w:style w:type="character" w:customStyle="1" w:styleId="BodyTextIndent3Char">
    <w:name w:val="Body Text Indent 3 Char"/>
    <w:link w:val="BodyTextIndent3"/>
    <w:uiPriority w:val="99"/>
    <w:semiHidden/>
    <w:rPr>
      <w:rFonts w:ascii="CORPORATES-LIGHT" w:hAnsi="CORPORATES-LIGHT"/>
      <w:sz w:val="20"/>
      <w:szCs w:val="20"/>
      <w:lang w:val="en-GB"/>
    </w:rPr>
  </w:style>
  <w:style w:type="paragraph" w:customStyle="1" w:styleId="Figurecaption">
    <w:name w:val="Figure caption"/>
    <w:basedOn w:val="Caption"/>
    <w:next w:val="Normal"/>
    <w:qFormat/>
    <w:pPr>
      <w:numPr>
        <w:numId w:val="47"/>
      </w:numPr>
    </w:pPr>
    <w:rPr>
      <w:i w:val="0"/>
    </w:rPr>
  </w:style>
  <w:style w:type="paragraph" w:customStyle="1" w:styleId="Tablecaption">
    <w:name w:val="Table caption"/>
    <w:basedOn w:val="Figurecaption"/>
    <w:qFormat/>
    <w:pPr>
      <w:numPr>
        <w:numId w:val="48"/>
      </w:numPr>
    </w:pPr>
  </w:style>
  <w:style w:type="table" w:customStyle="1" w:styleId="BaselInstituteTableorange">
    <w:name w:val="Basel Institute Table (orange)"/>
    <w:basedOn w:val="TableNormal"/>
    <w:uiPriority w:val="99"/>
    <w:rPr>
      <w:sz w:val="18"/>
    </w:rPr>
    <w:tblPr>
      <w:tblBorders>
        <w:top w:val="single" w:sz="4" w:space="0" w:color="EB8123"/>
        <w:bottom w:val="single" w:sz="4" w:space="0" w:color="EB8123"/>
        <w:insideH w:val="single" w:sz="4" w:space="0" w:color="EB8123"/>
      </w:tblBorders>
      <w:tblCellMar>
        <w:top w:w="113" w:type="dxa"/>
        <w:left w:w="113" w:type="dxa"/>
        <w:bottom w:w="113" w:type="dxa"/>
        <w:right w:w="113" w:type="dxa"/>
      </w:tblCellMar>
    </w:tblPr>
    <w:tcPr>
      <w:shd w:val="clear" w:color="auto" w:fill="auto"/>
    </w:tcPr>
    <w:tblStylePr w:type="firstRow">
      <w:rPr>
        <w:rFonts w:ascii="CORPORATES-DEMI" w:hAnsi="CORPORATES-DEMI"/>
        <w:b/>
        <w:i w:val="0"/>
        <w:color w:val="FFFFFF"/>
        <w:sz w:val="22"/>
      </w:rPr>
      <w:tblPr>
        <w:tblCellMar>
          <w:top w:w="113" w:type="dxa"/>
          <w:left w:w="113" w:type="dxa"/>
          <w:bottom w:w="113" w:type="dxa"/>
          <w:right w:w="113" w:type="dxa"/>
        </w:tblCellMar>
      </w:tblPr>
      <w:tcPr>
        <w:shd w:val="clear" w:color="auto" w:fill="EB8123"/>
      </w:tcPr>
    </w:tblStylePr>
  </w:style>
  <w:style w:type="paragraph" w:customStyle="1" w:styleId="TableCLEARFORMATTING">
    <w:name w:val="Table: CLEAR FORMATTING"/>
    <w:qFormat/>
    <w:rPr>
      <w:rFonts w:eastAsia="Times New Roman"/>
      <w:spacing w:val="3"/>
      <w:sz w:val="18"/>
      <w:szCs w:val="24"/>
    </w:rPr>
  </w:style>
  <w:style w:type="paragraph" w:styleId="List2">
    <w:name w:val="List 2"/>
    <w:basedOn w:val="Normal"/>
    <w:uiPriority w:val="99"/>
    <w:unhideWhenUsed/>
    <w:pPr>
      <w:ind w:left="566" w:hanging="283"/>
      <w:contextualSpacing/>
    </w:pPr>
  </w:style>
  <w:style w:type="paragraph" w:styleId="ListNumber">
    <w:name w:val="List Number"/>
    <w:basedOn w:val="Normal"/>
    <w:uiPriority w:val="99"/>
    <w:unhideWhenUsed/>
    <w:pPr>
      <w:numPr>
        <w:numId w:val="5"/>
      </w:numPr>
      <w:spacing w:after="60"/>
      <w:contextualSpacing/>
    </w:pPr>
  </w:style>
  <w:style w:type="paragraph" w:styleId="ListNumber3">
    <w:name w:val="List Number 3"/>
    <w:basedOn w:val="ListNumber"/>
    <w:uiPriority w:val="99"/>
    <w:unhideWhenUsed/>
    <w:pPr>
      <w:numPr>
        <w:numId w:val="7"/>
      </w:numPr>
      <w:ind w:left="1078" w:hanging="284"/>
    </w:pPr>
  </w:style>
  <w:style w:type="paragraph" w:styleId="ListNumber4">
    <w:name w:val="List Number 4"/>
    <w:basedOn w:val="ListNumber"/>
    <w:uiPriority w:val="99"/>
    <w:unhideWhenUsed/>
    <w:pPr>
      <w:numPr>
        <w:numId w:val="8"/>
      </w:numPr>
      <w:ind w:left="1475" w:hanging="284"/>
    </w:pPr>
  </w:style>
  <w:style w:type="paragraph" w:styleId="ListNumber5">
    <w:name w:val="List Number 5"/>
    <w:basedOn w:val="ListNumber"/>
    <w:uiPriority w:val="99"/>
    <w:unhideWhenUsed/>
    <w:pPr>
      <w:numPr>
        <w:numId w:val="9"/>
      </w:numPr>
      <w:ind w:left="1872" w:hanging="284"/>
    </w:pPr>
  </w:style>
  <w:style w:type="paragraph" w:customStyle="1" w:styleId="Title2">
    <w:name w:val="Title 2"/>
    <w:basedOn w:val="Tableofcontentstitle"/>
    <w:qFormat/>
  </w:style>
  <w:style w:type="paragraph" w:styleId="Bibliography">
    <w:name w:val="Bibliography"/>
    <w:basedOn w:val="Normal"/>
    <w:next w:val="Normal"/>
    <w:uiPriority w:val="37"/>
    <w:unhideWhenUsed/>
  </w:style>
  <w:style w:type="paragraph" w:styleId="BlockText">
    <w:name w:val="Block Text"/>
    <w:basedOn w:val="Normal"/>
    <w:uiPriority w:val="99"/>
    <w:unhideWhenUsed/>
    <w:pPr>
      <w:pBdr>
        <w:top w:val="single" w:sz="2" w:space="10" w:color="4F81BD"/>
        <w:left w:val="single" w:sz="2" w:space="10" w:color="4F81BD"/>
        <w:bottom w:val="single" w:sz="2" w:space="10" w:color="4F81BD"/>
        <w:right w:val="single" w:sz="2" w:space="10" w:color="4F81BD"/>
      </w:pBdr>
      <w:ind w:left="1152" w:right="1152"/>
    </w:pPr>
    <w:rPr>
      <w:iCs/>
      <w:color w:val="000000"/>
    </w:rPr>
  </w:style>
  <w:style w:type="character" w:styleId="FollowedHyperlink">
    <w:name w:val="FollowedHyperlink"/>
    <w:uiPriority w:val="99"/>
    <w:unhideWhenUsed/>
    <w:rPr>
      <w:rFonts w:ascii="Arial" w:hAnsi="Arial"/>
      <w:b w:val="0"/>
      <w:i w:val="0"/>
      <w:color w:val="EB8123"/>
      <w:u w:val="single"/>
    </w:rPr>
  </w:style>
  <w:style w:type="character" w:styleId="Hyperlink">
    <w:name w:val="Hyperlink"/>
    <w:uiPriority w:val="99"/>
    <w:unhideWhenUsed/>
    <w:rPr>
      <w:rFonts w:ascii="Arial" w:hAnsi="Arial"/>
      <w:b w:val="0"/>
      <w:i w:val="0"/>
      <w:color w:val="EB8123"/>
      <w:u w:val="single"/>
    </w:rPr>
  </w:style>
  <w:style w:type="character" w:styleId="UnresolvedMention">
    <w:name w:val="Unresolved Mention"/>
    <w:uiPriority w:val="99"/>
    <w:semiHidden/>
    <w:unhideWhenUsed/>
    <w:rPr>
      <w:color w:val="605E5C"/>
      <w:shd w:val="clear" w:color="auto" w:fill="E1DFDD"/>
    </w:rPr>
  </w:style>
  <w:style w:type="paragraph" w:customStyle="1" w:styleId="TitleOrange">
    <w:name w:val="Title Orange"/>
    <w:basedOn w:val="Title"/>
    <w:qFormat/>
    <w:rPr>
      <w:color w:val="EB8123"/>
    </w:rPr>
  </w:style>
  <w:style w:type="table" w:customStyle="1" w:styleId="WolfsbergGroup">
    <w:name w:val="Wolfsberg Group"/>
    <w:basedOn w:val="TableNormal"/>
    <w:uiPriority w:val="99"/>
    <w:rPr>
      <w:sz w:val="18"/>
    </w:rPr>
    <w:tblPr>
      <w:tblBorders>
        <w:top w:val="single" w:sz="4" w:space="0" w:color="EB8123"/>
        <w:bottom w:val="single" w:sz="4" w:space="0" w:color="EB8123"/>
        <w:insideH w:val="single" w:sz="4" w:space="0" w:color="EB8123"/>
      </w:tblBorders>
      <w:tblCellMar>
        <w:top w:w="113" w:type="dxa"/>
        <w:left w:w="113" w:type="dxa"/>
        <w:bottom w:w="113" w:type="dxa"/>
        <w:right w:w="113" w:type="dxa"/>
      </w:tblCellMar>
    </w:tblPr>
    <w:tcPr>
      <w:shd w:val="clear" w:color="auto" w:fill="auto"/>
    </w:tcPr>
    <w:tblStylePr w:type="firstRow">
      <w:rPr>
        <w:rFonts w:ascii="CORPORATES-DEMI" w:hAnsi="CORPORATES-DEMI"/>
        <w:b/>
        <w:i w:val="0"/>
        <w:color w:val="FFFFFF"/>
        <w:sz w:val="22"/>
      </w:rPr>
      <w:tblPr>
        <w:tblCellMar>
          <w:top w:w="113" w:type="dxa"/>
          <w:left w:w="113" w:type="dxa"/>
          <w:bottom w:w="113" w:type="dxa"/>
          <w:right w:w="113" w:type="dxa"/>
        </w:tblCellMar>
      </w:tblPr>
      <w:tcPr>
        <w:shd w:val="clear" w:color="auto" w:fill="EB8123"/>
      </w:tcPr>
    </w:tblStylePr>
  </w:style>
  <w:style w:type="paragraph" w:customStyle="1" w:styleId="FOOTNOTE">
    <w:name w:val="FOOTNOTE"/>
    <w:basedOn w:val="Header"/>
    <w:qFormat/>
  </w:style>
  <w:style w:type="paragraph" w:styleId="BodyText3">
    <w:name w:val="Body Text 3"/>
    <w:basedOn w:val="Normal"/>
    <w:link w:val="BodyText3Char"/>
    <w:semiHidden/>
    <w:rsid w:val="008B2BF7"/>
    <w:pPr>
      <w:spacing w:after="0" w:line="240" w:lineRule="auto"/>
      <w:ind w:left="714" w:hanging="357"/>
    </w:pPr>
    <w:rPr>
      <w:rFonts w:eastAsia="Times New Roman" w:cs="Arial"/>
      <w:spacing w:val="0"/>
      <w:sz w:val="28"/>
      <w:szCs w:val="20"/>
      <w:lang w:val="en-US" w:eastAsia="de-CH"/>
    </w:rPr>
  </w:style>
  <w:style w:type="character" w:customStyle="1" w:styleId="BodyText3Char">
    <w:name w:val="Body Text 3 Char"/>
    <w:basedOn w:val="DefaultParagraphFont"/>
    <w:link w:val="BodyText3"/>
    <w:semiHidden/>
    <w:rsid w:val="008B2BF7"/>
    <w:rPr>
      <w:rFonts w:eastAsia="Times New Roman" w:cs="Arial"/>
      <w:sz w:val="28"/>
      <w:lang w:eastAsia="de-CH"/>
    </w:rPr>
  </w:style>
  <w:style w:type="paragraph" w:customStyle="1" w:styleId="Default">
    <w:name w:val="Default"/>
    <w:rsid w:val="008B2BF7"/>
    <w:pPr>
      <w:autoSpaceDE w:val="0"/>
      <w:autoSpaceDN w:val="0"/>
      <w:adjustRightInd w:val="0"/>
      <w:spacing w:after="27"/>
      <w:ind w:left="714" w:hanging="357"/>
      <w:jc w:val="both"/>
    </w:pPr>
    <w:rPr>
      <w:rFonts w:eastAsia="Times New Roman" w:cs="Arial"/>
      <w:color w:val="000000"/>
      <w:sz w:val="24"/>
      <w:szCs w:val="24"/>
      <w:lang w:val="en-AU" w:eastAsia="de-CH"/>
    </w:rPr>
  </w:style>
  <w:style w:type="paragraph" w:customStyle="1" w:styleId="footnotedescription">
    <w:name w:val="footnote description"/>
    <w:next w:val="Normal"/>
    <w:link w:val="footnotedescriptionChar"/>
    <w:hidden/>
    <w:rsid w:val="008A3CB0"/>
    <w:pPr>
      <w:spacing w:after="11" w:line="259" w:lineRule="auto"/>
      <w:ind w:left="53"/>
    </w:pPr>
    <w:rPr>
      <w:rFonts w:eastAsia="Arial" w:cs="Arial"/>
      <w:color w:val="000000"/>
      <w:kern w:val="2"/>
      <w:sz w:val="16"/>
      <w:szCs w:val="24"/>
      <w:lang w:eastAsia="en-GB"/>
      <w14:ligatures w14:val="standardContextual"/>
    </w:rPr>
  </w:style>
  <w:style w:type="character" w:customStyle="1" w:styleId="footnotedescriptionChar">
    <w:name w:val="footnote description Char"/>
    <w:link w:val="footnotedescription"/>
    <w:rsid w:val="008A3CB0"/>
    <w:rPr>
      <w:rFonts w:eastAsia="Arial" w:cs="Arial"/>
      <w:color w:val="000000"/>
      <w:kern w:val="2"/>
      <w:sz w:val="16"/>
      <w:szCs w:val="24"/>
      <w:lang w:eastAsia="en-GB"/>
      <w14:ligatures w14:val="standardContextual"/>
    </w:rPr>
  </w:style>
  <w:style w:type="character" w:customStyle="1" w:styleId="footnotemark">
    <w:name w:val="footnote mark"/>
    <w:hidden/>
    <w:rsid w:val="008A3CB0"/>
    <w:rPr>
      <w:rFonts w:ascii="Arial" w:eastAsia="Arial" w:hAnsi="Arial" w:cs="Arial"/>
      <w:color w:val="000000"/>
      <w:sz w:val="16"/>
      <w:vertAlign w:val="superscript"/>
    </w:rPr>
  </w:style>
  <w:style w:type="paragraph" w:styleId="Revision">
    <w:name w:val="Revision"/>
    <w:hidden/>
    <w:uiPriority w:val="99"/>
    <w:semiHidden/>
    <w:rsid w:val="00FB5A85"/>
    <w:rPr>
      <w:spacing w:val="2"/>
      <w:sz w:val="21"/>
      <w:szCs w:val="22"/>
      <w:lang w:val="en-GB"/>
    </w:rPr>
  </w:style>
  <w:style w:type="character" w:styleId="CommentReference">
    <w:name w:val="annotation reference"/>
    <w:basedOn w:val="DefaultParagraphFont"/>
    <w:uiPriority w:val="99"/>
    <w:semiHidden/>
    <w:unhideWhenUsed/>
    <w:rsid w:val="008C13B6"/>
    <w:rPr>
      <w:sz w:val="16"/>
      <w:szCs w:val="16"/>
    </w:rPr>
  </w:style>
  <w:style w:type="paragraph" w:styleId="CommentText">
    <w:name w:val="annotation text"/>
    <w:basedOn w:val="Normal"/>
    <w:link w:val="CommentTextChar"/>
    <w:uiPriority w:val="99"/>
    <w:semiHidden/>
    <w:unhideWhenUsed/>
    <w:rsid w:val="008C13B6"/>
    <w:pPr>
      <w:spacing w:line="240" w:lineRule="auto"/>
    </w:pPr>
    <w:rPr>
      <w:sz w:val="20"/>
      <w:szCs w:val="20"/>
    </w:rPr>
  </w:style>
  <w:style w:type="character" w:customStyle="1" w:styleId="CommentTextChar">
    <w:name w:val="Comment Text Char"/>
    <w:basedOn w:val="DefaultParagraphFont"/>
    <w:link w:val="CommentText"/>
    <w:uiPriority w:val="99"/>
    <w:semiHidden/>
    <w:rsid w:val="008C13B6"/>
    <w:rPr>
      <w:spacing w:val="2"/>
      <w:lang w:val="en-GB"/>
    </w:rPr>
  </w:style>
  <w:style w:type="paragraph" w:styleId="CommentSubject">
    <w:name w:val="annotation subject"/>
    <w:basedOn w:val="CommentText"/>
    <w:next w:val="CommentText"/>
    <w:link w:val="CommentSubjectChar"/>
    <w:uiPriority w:val="99"/>
    <w:semiHidden/>
    <w:unhideWhenUsed/>
    <w:rsid w:val="008C13B6"/>
    <w:rPr>
      <w:b/>
      <w:bCs/>
    </w:rPr>
  </w:style>
  <w:style w:type="character" w:customStyle="1" w:styleId="CommentSubjectChar">
    <w:name w:val="Comment Subject Char"/>
    <w:basedOn w:val="CommentTextChar"/>
    <w:link w:val="CommentSubject"/>
    <w:uiPriority w:val="99"/>
    <w:semiHidden/>
    <w:rsid w:val="008C13B6"/>
    <w:rPr>
      <w:b/>
      <w:bCs/>
      <w:spacing w:val="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747347">
      <w:bodyDiv w:val="1"/>
      <w:marLeft w:val="0"/>
      <w:marRight w:val="0"/>
      <w:marTop w:val="0"/>
      <w:marBottom w:val="0"/>
      <w:divBdr>
        <w:top w:val="none" w:sz="0" w:space="0" w:color="auto"/>
        <w:left w:val="none" w:sz="0" w:space="0" w:color="auto"/>
        <w:bottom w:val="none" w:sz="0" w:space="0" w:color="auto"/>
        <w:right w:val="none" w:sz="0" w:space="0" w:color="auto"/>
      </w:divBdr>
    </w:div>
    <w:div w:id="206054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A259A-D6D4-44AE-8B21-512F46B68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2252</Words>
  <Characters>12842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Aiolfi</dc:creator>
  <cp:keywords/>
  <dc:description/>
  <cp:lastModifiedBy>Gemma Aiolfi</cp:lastModifiedBy>
  <cp:revision>3</cp:revision>
  <dcterms:created xsi:type="dcterms:W3CDTF">2025-02-19T18:25:00Z</dcterms:created>
  <dcterms:modified xsi:type="dcterms:W3CDTF">2025-02-19T18:37:00Z</dcterms:modified>
</cp:coreProperties>
</file>